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00FA0" w14:textId="77777777" w:rsidR="00F915A8" w:rsidRPr="002B77E2" w:rsidRDefault="00F915A8" w:rsidP="00D30486">
      <w:pPr>
        <w:pStyle w:val="Header"/>
        <w:rPr>
          <w:rFonts w:cstheme="minorHAnsi"/>
        </w:rPr>
      </w:pPr>
    </w:p>
    <w:p w14:paraId="2FE7C82C" w14:textId="77777777" w:rsidR="00F915A8" w:rsidRPr="002B77E2" w:rsidRDefault="00F915A8" w:rsidP="00D30486">
      <w:pPr>
        <w:pStyle w:val="Header"/>
        <w:rPr>
          <w:rFonts w:cstheme="minorHAnsi"/>
        </w:rPr>
      </w:pPr>
    </w:p>
    <w:p w14:paraId="789A4E2A" w14:textId="30C9FB0B" w:rsidR="00350270" w:rsidRPr="002B77E2" w:rsidRDefault="00AE335F" w:rsidP="00A407DF">
      <w:pPr>
        <w:pStyle w:val="PlainText"/>
        <w:jc w:val="both"/>
        <w:rPr>
          <w:rFonts w:asciiTheme="minorHAnsi" w:hAnsiTheme="minorHAnsi" w:cstheme="minorHAnsi"/>
          <w:b/>
          <w:szCs w:val="22"/>
        </w:rPr>
      </w:pPr>
      <w:r w:rsidRPr="002B77E2">
        <w:rPr>
          <w:rFonts w:asciiTheme="minorHAnsi" w:hAnsiTheme="minorHAnsi" w:cstheme="minorHAnsi"/>
          <w:b/>
          <w:szCs w:val="22"/>
        </w:rPr>
        <w:t xml:space="preserve">2023 </w:t>
      </w:r>
      <w:r w:rsidR="00AD7DB5" w:rsidRPr="002B77E2">
        <w:rPr>
          <w:rFonts w:asciiTheme="minorHAnsi" w:hAnsiTheme="minorHAnsi" w:cstheme="minorHAnsi"/>
          <w:b/>
          <w:szCs w:val="22"/>
        </w:rPr>
        <w:t>RBC Canadian Open</w:t>
      </w:r>
      <w:r w:rsidR="00350270" w:rsidRPr="002B77E2">
        <w:rPr>
          <w:rFonts w:asciiTheme="minorHAnsi" w:hAnsiTheme="minorHAnsi" w:cstheme="minorHAnsi"/>
          <w:b/>
          <w:szCs w:val="22"/>
        </w:rPr>
        <w:t xml:space="preserve"> Message Document</w:t>
      </w:r>
    </w:p>
    <w:p w14:paraId="72185F2B" w14:textId="77777777" w:rsidR="00624129" w:rsidRPr="002B77E2" w:rsidRDefault="00624129" w:rsidP="00A407DF">
      <w:pPr>
        <w:pStyle w:val="PlainText"/>
        <w:rPr>
          <w:rFonts w:asciiTheme="minorHAnsi" w:hAnsiTheme="minorHAnsi" w:cstheme="minorHAnsi"/>
          <w:b/>
          <w:szCs w:val="22"/>
        </w:rPr>
      </w:pPr>
    </w:p>
    <w:p w14:paraId="2F2767A5" w14:textId="24988B03" w:rsidR="0060502D" w:rsidRPr="002B77E2" w:rsidRDefault="0060502D" w:rsidP="21103074">
      <w:pPr>
        <w:pStyle w:val="PlainText"/>
        <w:numPr>
          <w:ilvl w:val="0"/>
          <w:numId w:val="10"/>
        </w:numPr>
        <w:rPr>
          <w:rFonts w:asciiTheme="minorHAnsi" w:hAnsiTheme="minorHAnsi" w:cstheme="minorBidi"/>
          <w:b/>
          <w:bCs/>
        </w:rPr>
      </w:pPr>
      <w:r w:rsidRPr="21103074">
        <w:rPr>
          <w:rFonts w:asciiTheme="minorHAnsi" w:hAnsiTheme="minorHAnsi" w:cstheme="minorBidi"/>
          <w:b/>
          <w:bCs/>
        </w:rPr>
        <w:t xml:space="preserve">On to Oakdale: </w:t>
      </w:r>
      <w:r w:rsidRPr="21103074">
        <w:rPr>
          <w:rFonts w:asciiTheme="minorHAnsi" w:hAnsiTheme="minorHAnsi" w:cstheme="minorBidi"/>
        </w:rPr>
        <w:t xml:space="preserve">Established in 1904, the RBC Canadian Open is the second-oldest non-major on the PGA TOUR schedule behind the BMW Championship (1899). Oakdale Country Club hosts the tournament for the first time in 2023 and becomes the first new venue for the RBC Canadian Open since Angus Glen Golf Club in 2002. </w:t>
      </w:r>
      <w:r w:rsidR="00DD22D6" w:rsidRPr="21103074">
        <w:rPr>
          <w:rFonts w:asciiTheme="minorHAnsi" w:hAnsiTheme="minorHAnsi" w:cstheme="minorBidi"/>
        </w:rPr>
        <w:t>Oakdale will also host the 20</w:t>
      </w:r>
      <w:r w:rsidR="510F1041" w:rsidRPr="21103074">
        <w:rPr>
          <w:rFonts w:asciiTheme="minorHAnsi" w:hAnsiTheme="minorHAnsi" w:cstheme="minorBidi"/>
        </w:rPr>
        <w:t>2</w:t>
      </w:r>
      <w:r w:rsidR="00DD22D6" w:rsidRPr="21103074">
        <w:rPr>
          <w:rFonts w:asciiTheme="minorHAnsi" w:hAnsiTheme="minorHAnsi" w:cstheme="minorBidi"/>
        </w:rPr>
        <w:t xml:space="preserve">6 RBC Canadian Open. </w:t>
      </w:r>
    </w:p>
    <w:p w14:paraId="7FBE05EC" w14:textId="77777777" w:rsidR="0060502D" w:rsidRPr="002B77E2" w:rsidRDefault="0060502D" w:rsidP="00A407DF">
      <w:pPr>
        <w:pStyle w:val="PlainText"/>
        <w:ind w:left="450"/>
        <w:rPr>
          <w:rFonts w:asciiTheme="minorHAnsi" w:hAnsiTheme="minorHAnsi" w:cstheme="minorHAnsi"/>
          <w:b/>
          <w:szCs w:val="22"/>
        </w:rPr>
      </w:pPr>
    </w:p>
    <w:p w14:paraId="41E0418E" w14:textId="1DA11185" w:rsidR="00915E39" w:rsidRPr="002B77E2" w:rsidRDefault="00AD7DB5" w:rsidP="00A407DF">
      <w:pPr>
        <w:pStyle w:val="PlainText"/>
        <w:numPr>
          <w:ilvl w:val="0"/>
          <w:numId w:val="10"/>
        </w:numPr>
        <w:rPr>
          <w:rFonts w:asciiTheme="minorHAnsi" w:hAnsiTheme="minorHAnsi" w:cstheme="minorHAnsi"/>
          <w:b/>
          <w:szCs w:val="22"/>
        </w:rPr>
      </w:pPr>
      <w:r w:rsidRPr="002B77E2">
        <w:rPr>
          <w:rFonts w:asciiTheme="minorHAnsi" w:hAnsiTheme="minorHAnsi" w:cstheme="minorHAnsi"/>
          <w:b/>
          <w:szCs w:val="22"/>
        </w:rPr>
        <w:t>Canadian success on the PGA TOUR</w:t>
      </w:r>
      <w:r w:rsidR="005B50EE" w:rsidRPr="002B77E2">
        <w:rPr>
          <w:rFonts w:asciiTheme="minorHAnsi" w:hAnsiTheme="minorHAnsi" w:cstheme="minorHAnsi"/>
          <w:b/>
          <w:szCs w:val="22"/>
        </w:rPr>
        <w:t xml:space="preserve">: </w:t>
      </w:r>
      <w:r w:rsidR="00C449FA" w:rsidRPr="002B77E2">
        <w:rPr>
          <w:rFonts w:asciiTheme="minorHAnsi" w:hAnsiTheme="minorHAnsi" w:cstheme="minorHAnsi"/>
          <w:bCs/>
          <w:szCs w:val="22"/>
        </w:rPr>
        <w:t xml:space="preserve">Canadians are enjoying a banner year on the PGA TOUR this season. Three of the eight </w:t>
      </w:r>
      <w:r w:rsidR="00915E39" w:rsidRPr="002B77E2">
        <w:rPr>
          <w:rFonts w:asciiTheme="minorHAnsi" w:hAnsiTheme="minorHAnsi" w:cstheme="minorHAnsi"/>
          <w:bCs/>
          <w:szCs w:val="22"/>
        </w:rPr>
        <w:t xml:space="preserve">active Canadian </w:t>
      </w:r>
      <w:r w:rsidR="00C449FA" w:rsidRPr="002B77E2">
        <w:rPr>
          <w:rFonts w:asciiTheme="minorHAnsi" w:hAnsiTheme="minorHAnsi" w:cstheme="minorHAnsi"/>
          <w:bCs/>
          <w:szCs w:val="22"/>
        </w:rPr>
        <w:t xml:space="preserve">TOUR </w:t>
      </w:r>
      <w:r w:rsidR="00915E39" w:rsidRPr="002B77E2">
        <w:rPr>
          <w:rFonts w:asciiTheme="minorHAnsi" w:hAnsiTheme="minorHAnsi" w:cstheme="minorHAnsi"/>
          <w:bCs/>
          <w:szCs w:val="22"/>
        </w:rPr>
        <w:t xml:space="preserve">members </w:t>
      </w:r>
      <w:r w:rsidR="0072178F" w:rsidRPr="002B77E2">
        <w:rPr>
          <w:rFonts w:asciiTheme="minorHAnsi" w:hAnsiTheme="minorHAnsi" w:cstheme="minorHAnsi"/>
          <w:bCs/>
          <w:szCs w:val="22"/>
        </w:rPr>
        <w:t>have won this season, the most in a single season in TOUR history</w:t>
      </w:r>
      <w:r w:rsidRPr="002B77E2">
        <w:rPr>
          <w:rFonts w:asciiTheme="minorHAnsi" w:hAnsiTheme="minorHAnsi" w:cstheme="minorHAnsi"/>
          <w:bCs/>
          <w:szCs w:val="22"/>
        </w:rPr>
        <w:t>: Mackenzie Hughes (Sanderson Farms Championship), Adam Svensson (The RSM Classic)</w:t>
      </w:r>
      <w:r w:rsidR="00117B96" w:rsidRPr="002462D0">
        <w:rPr>
          <w:rFonts w:asciiTheme="minorHAnsi" w:hAnsiTheme="minorHAnsi" w:cstheme="minorHAnsi"/>
          <w:bCs/>
          <w:szCs w:val="22"/>
        </w:rPr>
        <w:t xml:space="preserve"> and Corey Conners (V</w:t>
      </w:r>
      <w:r w:rsidR="00117B96" w:rsidRPr="002B77E2">
        <w:rPr>
          <w:rFonts w:asciiTheme="minorHAnsi" w:hAnsiTheme="minorHAnsi" w:cstheme="minorHAnsi"/>
          <w:bCs/>
          <w:szCs w:val="22"/>
        </w:rPr>
        <w:t>alero Texas Open)</w:t>
      </w:r>
      <w:r w:rsidR="0072178F" w:rsidRPr="002B77E2">
        <w:rPr>
          <w:rFonts w:asciiTheme="minorHAnsi" w:hAnsiTheme="minorHAnsi" w:cstheme="minorHAnsi"/>
          <w:bCs/>
          <w:szCs w:val="22"/>
        </w:rPr>
        <w:t xml:space="preserve">. </w:t>
      </w:r>
      <w:r w:rsidR="00C449FA" w:rsidRPr="002B77E2">
        <w:rPr>
          <w:rFonts w:asciiTheme="minorHAnsi" w:hAnsiTheme="minorHAnsi" w:cstheme="minorHAnsi"/>
          <w:bCs/>
          <w:szCs w:val="22"/>
        </w:rPr>
        <w:t>Since the inception of the FedExCup in 2007, there has not been a year in which multiple Canadians advanced to the TOUR Championship, and entering the week, there</w:t>
      </w:r>
      <w:r w:rsidR="005F1618" w:rsidRPr="002B77E2">
        <w:rPr>
          <w:rFonts w:asciiTheme="minorHAnsi" w:hAnsiTheme="minorHAnsi" w:cstheme="minorHAnsi"/>
          <w:bCs/>
          <w:szCs w:val="22"/>
        </w:rPr>
        <w:t xml:space="preserve"> </w:t>
      </w:r>
      <w:r w:rsidR="005F1618" w:rsidRPr="00113EC2">
        <w:rPr>
          <w:rFonts w:asciiTheme="minorHAnsi" w:hAnsiTheme="minorHAnsi" w:cstheme="minorHAnsi"/>
          <w:bCs/>
          <w:szCs w:val="22"/>
        </w:rPr>
        <w:t xml:space="preserve">are </w:t>
      </w:r>
      <w:r w:rsidR="00117B96" w:rsidRPr="00113EC2">
        <w:rPr>
          <w:rFonts w:asciiTheme="minorHAnsi" w:hAnsiTheme="minorHAnsi" w:cstheme="minorHAnsi"/>
          <w:bCs/>
          <w:szCs w:val="22"/>
        </w:rPr>
        <w:t>four</w:t>
      </w:r>
      <w:r w:rsidR="005F1618" w:rsidRPr="002B77E2">
        <w:rPr>
          <w:rFonts w:asciiTheme="minorHAnsi" w:hAnsiTheme="minorHAnsi" w:cstheme="minorHAnsi"/>
          <w:bCs/>
          <w:szCs w:val="22"/>
        </w:rPr>
        <w:t xml:space="preserve"> Canadians in the top 3</w:t>
      </w:r>
      <w:r w:rsidR="00117B96" w:rsidRPr="002B77E2">
        <w:rPr>
          <w:rFonts w:asciiTheme="minorHAnsi" w:hAnsiTheme="minorHAnsi" w:cstheme="minorHAnsi"/>
          <w:bCs/>
          <w:szCs w:val="22"/>
        </w:rPr>
        <w:t>5</w:t>
      </w:r>
      <w:r w:rsidR="005F1618" w:rsidRPr="002B77E2">
        <w:rPr>
          <w:rFonts w:asciiTheme="minorHAnsi" w:hAnsiTheme="minorHAnsi" w:cstheme="minorHAnsi"/>
          <w:bCs/>
          <w:szCs w:val="22"/>
        </w:rPr>
        <w:t xml:space="preserve"> in the FedExCup standings</w:t>
      </w:r>
      <w:r w:rsidR="00117B96" w:rsidRPr="002B77E2">
        <w:rPr>
          <w:rFonts w:asciiTheme="minorHAnsi" w:hAnsiTheme="minorHAnsi" w:cstheme="minorHAnsi"/>
          <w:bCs/>
          <w:szCs w:val="22"/>
        </w:rPr>
        <w:t>: Corey Conners (27), Nick Taylor (32), Adam Svensson (33) and Mackenzie Hughes (34)</w:t>
      </w:r>
      <w:r w:rsidR="005F1618" w:rsidRPr="002B77E2">
        <w:rPr>
          <w:rFonts w:asciiTheme="minorHAnsi" w:hAnsiTheme="minorHAnsi" w:cstheme="minorHAnsi"/>
          <w:bCs/>
          <w:szCs w:val="22"/>
        </w:rPr>
        <w:t>.</w:t>
      </w:r>
      <w:r w:rsidR="00C449FA" w:rsidRPr="002B77E2">
        <w:rPr>
          <w:rFonts w:asciiTheme="minorHAnsi" w:hAnsiTheme="minorHAnsi" w:cstheme="minorHAnsi"/>
          <w:bCs/>
          <w:szCs w:val="22"/>
        </w:rPr>
        <w:t xml:space="preserve"> 14 players from Canada are credited with PGA TOUR wins (37 total), led by George Knudson and Mike Weir with eight each.</w:t>
      </w:r>
      <w:r w:rsidR="00B4035E">
        <w:rPr>
          <w:rFonts w:asciiTheme="minorHAnsi" w:hAnsiTheme="minorHAnsi" w:cstheme="minorHAnsi"/>
          <w:bCs/>
          <w:szCs w:val="22"/>
        </w:rPr>
        <w:t xml:space="preserve"> Weir is making his 30</w:t>
      </w:r>
      <w:r w:rsidR="00B4035E" w:rsidRPr="008D4746">
        <w:rPr>
          <w:rFonts w:asciiTheme="minorHAnsi" w:hAnsiTheme="minorHAnsi" w:cstheme="minorHAnsi"/>
          <w:bCs/>
          <w:szCs w:val="22"/>
          <w:vertAlign w:val="superscript"/>
        </w:rPr>
        <w:t>th</w:t>
      </w:r>
      <w:r w:rsidR="00B4035E">
        <w:rPr>
          <w:rFonts w:asciiTheme="minorHAnsi" w:hAnsiTheme="minorHAnsi" w:cstheme="minorHAnsi"/>
          <w:bCs/>
          <w:szCs w:val="22"/>
        </w:rPr>
        <w:t xml:space="preserve"> start in the event.</w:t>
      </w:r>
      <w:r w:rsidR="00C449FA" w:rsidRPr="002B77E2">
        <w:rPr>
          <w:rFonts w:asciiTheme="minorHAnsi" w:hAnsiTheme="minorHAnsi" w:cstheme="minorHAnsi"/>
          <w:bCs/>
          <w:szCs w:val="22"/>
        </w:rPr>
        <w:t xml:space="preserve"> The last Canadian to win the RBC Canadian Open was Pat Fletcher in 1954 (not recognized as an official PGA TOUR win).</w:t>
      </w:r>
      <w:r w:rsidR="00915E39" w:rsidRPr="002B77E2">
        <w:rPr>
          <w:rFonts w:asciiTheme="minorHAnsi" w:hAnsiTheme="minorHAnsi" w:cstheme="minorHAnsi"/>
          <w:b/>
          <w:szCs w:val="22"/>
        </w:rPr>
        <w:t xml:space="preserve"> </w:t>
      </w:r>
    </w:p>
    <w:p w14:paraId="72892E64" w14:textId="77777777" w:rsidR="00C6050D" w:rsidRDefault="00C6050D" w:rsidP="21103074">
      <w:pPr>
        <w:pStyle w:val="PlainText"/>
        <w:ind w:left="450"/>
        <w:rPr>
          <w:rFonts w:asciiTheme="minorHAnsi" w:hAnsiTheme="minorHAnsi" w:cstheme="minorBidi"/>
          <w:b/>
          <w:bCs/>
        </w:rPr>
      </w:pPr>
    </w:p>
    <w:p w14:paraId="538F1397" w14:textId="674238C8" w:rsidR="00915E39" w:rsidRPr="002B77E2" w:rsidRDefault="00C449FA" w:rsidP="21103074">
      <w:pPr>
        <w:pStyle w:val="PlainText"/>
        <w:ind w:left="450"/>
        <w:rPr>
          <w:rFonts w:asciiTheme="minorHAnsi" w:hAnsiTheme="minorHAnsi" w:cstheme="minorBidi"/>
          <w:b/>
          <w:bCs/>
        </w:rPr>
      </w:pPr>
      <w:r w:rsidRPr="21103074">
        <w:rPr>
          <w:rFonts w:asciiTheme="minorHAnsi" w:hAnsiTheme="minorHAnsi" w:cstheme="minorBidi"/>
          <w:b/>
          <w:bCs/>
        </w:rPr>
        <w:t>Canadians in the field (2</w:t>
      </w:r>
      <w:r w:rsidR="4C010E26" w:rsidRPr="21103074">
        <w:rPr>
          <w:rFonts w:asciiTheme="minorHAnsi" w:hAnsiTheme="minorHAnsi" w:cstheme="minorBidi"/>
          <w:b/>
          <w:bCs/>
        </w:rPr>
        <w:t>1</w:t>
      </w:r>
      <w:r w:rsidRPr="21103074">
        <w:rPr>
          <w:rFonts w:asciiTheme="minorHAnsi" w:hAnsiTheme="minorHAnsi" w:cstheme="minorBidi"/>
          <w:b/>
          <w:bCs/>
        </w:rPr>
        <w:t xml:space="preserve">): </w:t>
      </w:r>
      <w:r w:rsidRPr="21103074">
        <w:rPr>
          <w:rFonts w:asciiTheme="minorHAnsi" w:hAnsiTheme="minorHAnsi" w:cstheme="minorBidi"/>
        </w:rPr>
        <w:t xml:space="preserve">Wil Bateman, Aaron Cockerill, </w:t>
      </w:r>
      <w:r w:rsidRPr="21103074">
        <w:rPr>
          <w:rFonts w:asciiTheme="minorHAnsi" w:hAnsiTheme="minorHAnsi" w:cstheme="minorBidi"/>
          <w:b/>
          <w:bCs/>
        </w:rPr>
        <w:t>Corey Conners</w:t>
      </w:r>
      <w:r w:rsidRPr="21103074">
        <w:rPr>
          <w:rFonts w:asciiTheme="minorHAnsi" w:hAnsiTheme="minorHAnsi" w:cstheme="minorBidi"/>
        </w:rPr>
        <w:t>, Myles Creighton,</w:t>
      </w:r>
      <w:r w:rsidR="1088579A" w:rsidRPr="21103074">
        <w:rPr>
          <w:rFonts w:asciiTheme="minorHAnsi" w:hAnsiTheme="minorHAnsi" w:cstheme="minorBidi"/>
        </w:rPr>
        <w:t xml:space="preserve"> Taylor Durham,</w:t>
      </w:r>
      <w:r w:rsidRPr="21103074">
        <w:rPr>
          <w:rFonts w:asciiTheme="minorHAnsi" w:hAnsiTheme="minorHAnsi" w:cstheme="minorBidi"/>
        </w:rPr>
        <w:t xml:space="preserve"> </w:t>
      </w:r>
      <w:r w:rsidRPr="21103074">
        <w:rPr>
          <w:rFonts w:asciiTheme="minorHAnsi" w:hAnsiTheme="minorHAnsi" w:cstheme="minorBidi"/>
          <w:b/>
          <w:bCs/>
        </w:rPr>
        <w:t>Michael Gligic</w:t>
      </w:r>
      <w:r w:rsidRPr="21103074">
        <w:rPr>
          <w:rFonts w:asciiTheme="minorHAnsi" w:hAnsiTheme="minorHAnsi" w:cstheme="minorBidi"/>
        </w:rPr>
        <w:t xml:space="preserve">, </w:t>
      </w:r>
      <w:r w:rsidRPr="21103074">
        <w:rPr>
          <w:rFonts w:asciiTheme="minorHAnsi" w:hAnsiTheme="minorHAnsi" w:cstheme="minorBidi"/>
          <w:b/>
          <w:bCs/>
        </w:rPr>
        <w:t>Adam Hadwin</w:t>
      </w:r>
      <w:r w:rsidRPr="21103074">
        <w:rPr>
          <w:rFonts w:asciiTheme="minorHAnsi" w:hAnsiTheme="minorHAnsi" w:cstheme="minorBidi"/>
        </w:rPr>
        <w:t xml:space="preserve">, </w:t>
      </w:r>
      <w:r w:rsidRPr="21103074">
        <w:rPr>
          <w:rFonts w:asciiTheme="minorHAnsi" w:hAnsiTheme="minorHAnsi" w:cstheme="minorBidi"/>
          <w:b/>
          <w:bCs/>
        </w:rPr>
        <w:t>David Hearn</w:t>
      </w:r>
      <w:r w:rsidRPr="21103074">
        <w:rPr>
          <w:rFonts w:asciiTheme="minorHAnsi" w:hAnsiTheme="minorHAnsi" w:cstheme="minorBidi"/>
        </w:rPr>
        <w:t xml:space="preserve">, </w:t>
      </w:r>
      <w:r w:rsidRPr="21103074">
        <w:rPr>
          <w:rFonts w:asciiTheme="minorHAnsi" w:hAnsiTheme="minorHAnsi" w:cstheme="minorBidi"/>
          <w:b/>
          <w:bCs/>
        </w:rPr>
        <w:t>Mackenzie Hughes</w:t>
      </w:r>
      <w:r w:rsidRPr="21103074">
        <w:rPr>
          <w:rFonts w:asciiTheme="minorHAnsi" w:hAnsiTheme="minorHAnsi" w:cstheme="minorBidi"/>
        </w:rPr>
        <w:t xml:space="preserve">, Daniel Kim, Stuart Macdonald, </w:t>
      </w:r>
      <w:r w:rsidR="48C6A667" w:rsidRPr="21103074">
        <w:rPr>
          <w:rFonts w:asciiTheme="minorHAnsi" w:hAnsiTheme="minorHAnsi" w:cstheme="minorBidi"/>
        </w:rPr>
        <w:t xml:space="preserve">Drew Nesbitt, </w:t>
      </w:r>
      <w:r w:rsidRPr="21103074">
        <w:rPr>
          <w:rFonts w:asciiTheme="minorHAnsi" w:hAnsiTheme="minorHAnsi" w:cstheme="minorBidi"/>
        </w:rPr>
        <w:t xml:space="preserve">Etienne Papineau, </w:t>
      </w:r>
      <w:r w:rsidRPr="21103074">
        <w:rPr>
          <w:rFonts w:asciiTheme="minorHAnsi" w:hAnsiTheme="minorHAnsi" w:cstheme="minorBidi"/>
          <w:b/>
          <w:bCs/>
        </w:rPr>
        <w:t>Taylor Pendrith</w:t>
      </w:r>
      <w:r w:rsidRPr="21103074">
        <w:rPr>
          <w:rFonts w:asciiTheme="minorHAnsi" w:hAnsiTheme="minorHAnsi" w:cstheme="minorBidi"/>
        </w:rPr>
        <w:t>, Ben Silverman,</w:t>
      </w:r>
      <w:r w:rsidR="1B410E44" w:rsidRPr="21103074">
        <w:rPr>
          <w:rFonts w:asciiTheme="minorHAnsi" w:hAnsiTheme="minorHAnsi" w:cstheme="minorBidi"/>
        </w:rPr>
        <w:t xml:space="preserve"> Roger Sloan,</w:t>
      </w:r>
      <w:r w:rsidRPr="21103074">
        <w:rPr>
          <w:rFonts w:asciiTheme="minorHAnsi" w:hAnsiTheme="minorHAnsi" w:cstheme="minorBidi"/>
        </w:rPr>
        <w:t xml:space="preserve"> </w:t>
      </w:r>
      <w:r w:rsidR="1197ACA8" w:rsidRPr="21103074">
        <w:rPr>
          <w:rFonts w:asciiTheme="minorHAnsi" w:hAnsiTheme="minorHAnsi" w:cstheme="minorBidi"/>
          <w:b/>
          <w:bCs/>
        </w:rPr>
        <w:t>Adam Svensson</w:t>
      </w:r>
      <w:r w:rsidR="1197ACA8" w:rsidRPr="21103074">
        <w:rPr>
          <w:rFonts w:asciiTheme="minorHAnsi" w:hAnsiTheme="minorHAnsi" w:cstheme="minorBidi"/>
        </w:rPr>
        <w:t xml:space="preserve">, </w:t>
      </w:r>
      <w:r w:rsidRPr="21103074">
        <w:rPr>
          <w:rFonts w:asciiTheme="minorHAnsi" w:hAnsiTheme="minorHAnsi" w:cstheme="minorBidi"/>
        </w:rPr>
        <w:t xml:space="preserve">Sebastian </w:t>
      </w:r>
      <w:proofErr w:type="spellStart"/>
      <w:r w:rsidRPr="21103074">
        <w:rPr>
          <w:rFonts w:asciiTheme="minorHAnsi" w:hAnsiTheme="minorHAnsi" w:cstheme="minorBidi"/>
        </w:rPr>
        <w:t>Szirmak</w:t>
      </w:r>
      <w:proofErr w:type="spellEnd"/>
      <w:r w:rsidRPr="21103074">
        <w:rPr>
          <w:rFonts w:asciiTheme="minorHAnsi" w:hAnsiTheme="minorHAnsi" w:cstheme="minorBidi"/>
        </w:rPr>
        <w:t xml:space="preserve">, </w:t>
      </w:r>
      <w:r w:rsidRPr="21103074">
        <w:rPr>
          <w:rFonts w:asciiTheme="minorHAnsi" w:hAnsiTheme="minorHAnsi" w:cstheme="minorBidi"/>
          <w:b/>
          <w:bCs/>
        </w:rPr>
        <w:t>Nick Taylor</w:t>
      </w:r>
      <w:r w:rsidRPr="21103074">
        <w:rPr>
          <w:rFonts w:asciiTheme="minorHAnsi" w:hAnsiTheme="minorHAnsi" w:cstheme="minorBidi"/>
        </w:rPr>
        <w:t xml:space="preserve">, </w:t>
      </w:r>
      <w:r w:rsidR="00915E39" w:rsidRPr="21103074">
        <w:rPr>
          <w:rFonts w:asciiTheme="minorHAnsi" w:hAnsiTheme="minorHAnsi" w:cstheme="minorBidi"/>
        </w:rPr>
        <w:t xml:space="preserve">Johnny </w:t>
      </w:r>
      <w:proofErr w:type="spellStart"/>
      <w:r w:rsidR="00915E39" w:rsidRPr="21103074">
        <w:rPr>
          <w:rFonts w:asciiTheme="minorHAnsi" w:hAnsiTheme="minorHAnsi" w:cstheme="minorBidi"/>
        </w:rPr>
        <w:t>Travale</w:t>
      </w:r>
      <w:proofErr w:type="spellEnd"/>
      <w:r w:rsidR="00915E39" w:rsidRPr="21103074">
        <w:rPr>
          <w:rFonts w:asciiTheme="minorHAnsi" w:hAnsiTheme="minorHAnsi" w:cstheme="minorBidi"/>
        </w:rPr>
        <w:t>, Mike Weir</w:t>
      </w:r>
    </w:p>
    <w:p w14:paraId="32BF2506" w14:textId="77777777" w:rsidR="008D4746" w:rsidRDefault="00915E39" w:rsidP="008D4746">
      <w:pPr>
        <w:pStyle w:val="PlainText"/>
        <w:ind w:left="450"/>
        <w:rPr>
          <w:rFonts w:asciiTheme="minorHAnsi" w:hAnsiTheme="minorHAnsi" w:cstheme="minorHAnsi"/>
          <w:bCs/>
          <w:szCs w:val="22"/>
        </w:rPr>
      </w:pPr>
      <w:r w:rsidRPr="002B77E2">
        <w:rPr>
          <w:rFonts w:asciiTheme="minorHAnsi" w:hAnsiTheme="minorHAnsi" w:cstheme="minorHAnsi"/>
          <w:b/>
          <w:i/>
          <w:iCs/>
          <w:szCs w:val="22"/>
        </w:rPr>
        <w:t xml:space="preserve">bold </w:t>
      </w:r>
      <w:r w:rsidRPr="002B77E2">
        <w:rPr>
          <w:rFonts w:asciiTheme="minorHAnsi" w:hAnsiTheme="minorHAnsi" w:cstheme="minorHAnsi"/>
          <w:bCs/>
          <w:i/>
          <w:iCs/>
          <w:szCs w:val="22"/>
        </w:rPr>
        <w:t>active PGA TOUR members</w:t>
      </w:r>
      <w:r w:rsidR="00C449FA" w:rsidRPr="002B77E2">
        <w:rPr>
          <w:rFonts w:asciiTheme="minorHAnsi" w:hAnsiTheme="minorHAnsi" w:cstheme="minorHAnsi"/>
          <w:bCs/>
          <w:szCs w:val="22"/>
        </w:rPr>
        <w:t xml:space="preserve"> </w:t>
      </w:r>
    </w:p>
    <w:p w14:paraId="09DD6AE8" w14:textId="77777777" w:rsidR="008D4746" w:rsidRDefault="008D4746" w:rsidP="008D4746">
      <w:pPr>
        <w:pStyle w:val="PlainText"/>
        <w:ind w:left="450"/>
        <w:rPr>
          <w:rFonts w:asciiTheme="minorHAnsi" w:hAnsiTheme="minorHAnsi" w:cstheme="minorHAnsi"/>
          <w:szCs w:val="22"/>
          <w:lang w:val="en-GB"/>
        </w:rPr>
      </w:pPr>
    </w:p>
    <w:p w14:paraId="6CA7DD96" w14:textId="284A710B" w:rsidR="00915E39" w:rsidRDefault="00DD22D6" w:rsidP="008D4746">
      <w:pPr>
        <w:pStyle w:val="PlainText"/>
        <w:ind w:left="450"/>
        <w:rPr>
          <w:rFonts w:asciiTheme="minorHAnsi" w:hAnsiTheme="minorHAnsi" w:cstheme="minorHAnsi"/>
          <w:lang w:val="en-GB"/>
        </w:rPr>
      </w:pPr>
      <w:r w:rsidRPr="008D4746">
        <w:rPr>
          <w:rFonts w:asciiTheme="minorHAnsi" w:hAnsiTheme="minorHAnsi" w:cstheme="minorHAnsi"/>
          <w:szCs w:val="22"/>
          <w:lang w:val="en-GB"/>
        </w:rPr>
        <w:t xml:space="preserve">All eyes will be on these Canadians </w:t>
      </w:r>
      <w:r w:rsidRPr="008D4746">
        <w:rPr>
          <w:rFonts w:asciiTheme="minorHAnsi" w:hAnsiTheme="minorHAnsi" w:cstheme="minorHAnsi"/>
          <w:lang w:val="en-GB"/>
        </w:rPr>
        <w:t>ahead of the</w:t>
      </w:r>
      <w:r w:rsidRPr="008D4746">
        <w:rPr>
          <w:rFonts w:asciiTheme="minorHAnsi" w:hAnsiTheme="minorHAnsi" w:cstheme="minorHAnsi"/>
          <w:szCs w:val="22"/>
          <w:lang w:val="en-GB"/>
        </w:rPr>
        <w:t xml:space="preserve"> 2024 Presidents Cup </w:t>
      </w:r>
      <w:r w:rsidRPr="008D4746">
        <w:rPr>
          <w:rFonts w:asciiTheme="minorHAnsi" w:hAnsiTheme="minorHAnsi" w:cstheme="minorHAnsi"/>
          <w:lang w:val="en-GB"/>
        </w:rPr>
        <w:t xml:space="preserve">which will be </w:t>
      </w:r>
      <w:r w:rsidRPr="008D4746">
        <w:rPr>
          <w:rFonts w:asciiTheme="minorHAnsi" w:hAnsiTheme="minorHAnsi" w:cstheme="minorHAnsi"/>
          <w:szCs w:val="22"/>
          <w:lang w:val="en-GB"/>
        </w:rPr>
        <w:t>played at Royal Montreal</w:t>
      </w:r>
      <w:r w:rsidRPr="008D4746">
        <w:rPr>
          <w:rFonts w:asciiTheme="minorHAnsi" w:hAnsiTheme="minorHAnsi" w:cstheme="minorHAnsi"/>
          <w:lang w:val="en-GB"/>
        </w:rPr>
        <w:t>.</w:t>
      </w:r>
      <w:r w:rsidRPr="008D4746">
        <w:rPr>
          <w:rFonts w:asciiTheme="minorHAnsi" w:hAnsiTheme="minorHAnsi" w:cstheme="minorHAnsi"/>
          <w:szCs w:val="22"/>
          <w:lang w:val="en-GB"/>
        </w:rPr>
        <w:t xml:space="preserve"> </w:t>
      </w:r>
      <w:r w:rsidRPr="008D4746">
        <w:rPr>
          <w:rFonts w:asciiTheme="minorHAnsi" w:hAnsiTheme="minorHAnsi" w:cstheme="minorHAnsi"/>
          <w:lang w:val="en-GB"/>
        </w:rPr>
        <w:t xml:space="preserve">The </w:t>
      </w:r>
      <w:r w:rsidRPr="008D4746">
        <w:rPr>
          <w:rFonts w:asciiTheme="minorHAnsi" w:hAnsiTheme="minorHAnsi" w:cstheme="minorHAnsi"/>
          <w:szCs w:val="22"/>
          <w:lang w:val="en-GB"/>
        </w:rPr>
        <w:t xml:space="preserve">International Team </w:t>
      </w:r>
      <w:r w:rsidRPr="008D4746">
        <w:rPr>
          <w:rFonts w:asciiTheme="minorHAnsi" w:hAnsiTheme="minorHAnsi" w:cstheme="minorHAnsi"/>
          <w:lang w:val="en-GB"/>
        </w:rPr>
        <w:t>will be</w:t>
      </w:r>
      <w:r w:rsidRPr="008D4746">
        <w:rPr>
          <w:rFonts w:asciiTheme="minorHAnsi" w:hAnsiTheme="minorHAnsi" w:cstheme="minorHAnsi"/>
          <w:szCs w:val="22"/>
          <w:lang w:val="en-GB"/>
        </w:rPr>
        <w:t xml:space="preserve"> Captained by Mike Weir, who famously took down Tiger Woods in </w:t>
      </w:r>
      <w:r w:rsidRPr="008D4746">
        <w:rPr>
          <w:rFonts w:asciiTheme="minorHAnsi" w:hAnsiTheme="minorHAnsi" w:cstheme="minorHAnsi"/>
          <w:lang w:val="en-GB"/>
        </w:rPr>
        <w:t>S</w:t>
      </w:r>
      <w:r w:rsidRPr="008D4746">
        <w:rPr>
          <w:rFonts w:asciiTheme="minorHAnsi" w:hAnsiTheme="minorHAnsi" w:cstheme="minorHAnsi"/>
          <w:szCs w:val="22"/>
          <w:lang w:val="en-GB"/>
        </w:rPr>
        <w:t>ingles at Royal Montreal in 2007, where Woods arrived as World No. 1 and on the heels of seven PGA TOUR wins that calendar year.</w:t>
      </w:r>
      <w:r w:rsidRPr="008D4746">
        <w:rPr>
          <w:rFonts w:asciiTheme="minorHAnsi" w:hAnsiTheme="minorHAnsi" w:cstheme="minorHAnsi"/>
          <w:lang w:val="en-GB"/>
        </w:rPr>
        <w:t xml:space="preserve"> The 2024 Presidents Cup will be played September 24-29, 2024.</w:t>
      </w:r>
    </w:p>
    <w:p w14:paraId="54E7053B" w14:textId="77777777" w:rsidR="008D4746" w:rsidRPr="008D4746" w:rsidRDefault="008D4746" w:rsidP="008D4746">
      <w:pPr>
        <w:pStyle w:val="PlainText"/>
        <w:ind w:left="450"/>
        <w:rPr>
          <w:rFonts w:asciiTheme="minorHAnsi" w:hAnsiTheme="minorHAnsi" w:cstheme="minorHAnsi"/>
          <w:bCs/>
          <w:szCs w:val="22"/>
        </w:rPr>
      </w:pPr>
    </w:p>
    <w:p w14:paraId="66093EAB" w14:textId="18D7B5CC" w:rsidR="00915E39" w:rsidRPr="002B77E2" w:rsidRDefault="00915E39" w:rsidP="00A407DF">
      <w:pPr>
        <w:pStyle w:val="PlainText"/>
        <w:numPr>
          <w:ilvl w:val="0"/>
          <w:numId w:val="10"/>
        </w:numPr>
        <w:rPr>
          <w:rFonts w:asciiTheme="minorHAnsi" w:hAnsiTheme="minorHAnsi" w:cstheme="minorHAnsi"/>
          <w:szCs w:val="22"/>
        </w:rPr>
      </w:pPr>
      <w:r w:rsidRPr="002B77E2">
        <w:rPr>
          <w:rFonts w:asciiTheme="minorHAnsi" w:hAnsiTheme="minorHAnsi" w:cstheme="minorHAnsi"/>
          <w:b/>
          <w:szCs w:val="22"/>
        </w:rPr>
        <w:t>Three-</w:t>
      </w:r>
      <w:proofErr w:type="gramStart"/>
      <w:r w:rsidRPr="002B77E2">
        <w:rPr>
          <w:rFonts w:asciiTheme="minorHAnsi" w:hAnsiTheme="minorHAnsi" w:cstheme="minorHAnsi"/>
          <w:b/>
          <w:szCs w:val="22"/>
        </w:rPr>
        <w:t>peat?</w:t>
      </w:r>
      <w:r w:rsidR="00C04D28" w:rsidRPr="002B77E2">
        <w:rPr>
          <w:rFonts w:asciiTheme="minorHAnsi" w:hAnsiTheme="minorHAnsi" w:cstheme="minorHAnsi"/>
          <w:b/>
          <w:szCs w:val="22"/>
        </w:rPr>
        <w:t>:</w:t>
      </w:r>
      <w:proofErr w:type="gramEnd"/>
      <w:r w:rsidR="00C04D28" w:rsidRPr="002B77E2">
        <w:rPr>
          <w:rFonts w:asciiTheme="minorHAnsi" w:hAnsiTheme="minorHAnsi" w:cstheme="minorHAnsi"/>
          <w:b/>
          <w:szCs w:val="22"/>
        </w:rPr>
        <w:t xml:space="preserve"> </w:t>
      </w:r>
      <w:r w:rsidRPr="002B77E2">
        <w:rPr>
          <w:rFonts w:asciiTheme="minorHAnsi" w:hAnsiTheme="minorHAnsi" w:cstheme="minorHAnsi"/>
          <w:bCs/>
          <w:szCs w:val="22"/>
        </w:rPr>
        <w:t>Rory McIlroy is looking for his third consecutive win at the RBC Canadian Open, having won the tournament in 2019</w:t>
      </w:r>
      <w:r w:rsidR="00117B96" w:rsidRPr="002B77E2">
        <w:rPr>
          <w:rFonts w:asciiTheme="minorHAnsi" w:hAnsiTheme="minorHAnsi" w:cstheme="minorHAnsi"/>
          <w:bCs/>
          <w:szCs w:val="22"/>
        </w:rPr>
        <w:t xml:space="preserve"> (Hamilton Golf &amp; Country Club)</w:t>
      </w:r>
      <w:r w:rsidRPr="002B77E2">
        <w:rPr>
          <w:rFonts w:asciiTheme="minorHAnsi" w:hAnsiTheme="minorHAnsi" w:cstheme="minorHAnsi"/>
          <w:bCs/>
          <w:szCs w:val="22"/>
        </w:rPr>
        <w:t xml:space="preserve"> and successfully defending his title in 2022</w:t>
      </w:r>
      <w:r w:rsidR="00117B96" w:rsidRPr="002B77E2">
        <w:rPr>
          <w:rFonts w:asciiTheme="minorHAnsi" w:hAnsiTheme="minorHAnsi" w:cstheme="minorHAnsi"/>
          <w:bCs/>
          <w:szCs w:val="22"/>
        </w:rPr>
        <w:t xml:space="preserve"> (St. George’s Golf &amp; Country Club)</w:t>
      </w:r>
      <w:r w:rsidRPr="002B77E2">
        <w:rPr>
          <w:rFonts w:asciiTheme="minorHAnsi" w:hAnsiTheme="minorHAnsi" w:cstheme="minorHAnsi"/>
          <w:bCs/>
          <w:szCs w:val="22"/>
        </w:rPr>
        <w:t xml:space="preserve"> (canceled due to COVID-19 in 2020 and 2021). The last player to win three consecutive titles at a TOUR event was Steve Stricker at the John Deere Classic in 2009, 2010 and 2011. McIlroy</w:t>
      </w:r>
      <w:r w:rsidR="00117B96" w:rsidRPr="002B77E2">
        <w:rPr>
          <w:rFonts w:asciiTheme="minorHAnsi" w:hAnsiTheme="minorHAnsi" w:cstheme="minorHAnsi"/>
          <w:bCs/>
          <w:szCs w:val="22"/>
        </w:rPr>
        <w:t>, who has top-10s in his last two TOUR starts (T7/PGA Championship, T7/the Memorial Tournament presented by Workday),</w:t>
      </w:r>
      <w:r w:rsidRPr="002B77E2">
        <w:rPr>
          <w:rFonts w:asciiTheme="minorHAnsi" w:hAnsiTheme="minorHAnsi" w:cstheme="minorHAnsi"/>
          <w:bCs/>
          <w:szCs w:val="22"/>
        </w:rPr>
        <w:t xml:space="preserve"> went on to win the FedExCup in both seasons that he won the RBC Canadian Open</w:t>
      </w:r>
      <w:r w:rsidR="00A407DF" w:rsidRPr="002B77E2">
        <w:rPr>
          <w:rFonts w:asciiTheme="minorHAnsi" w:hAnsiTheme="minorHAnsi" w:cstheme="minorHAnsi"/>
          <w:bCs/>
          <w:szCs w:val="22"/>
        </w:rPr>
        <w:t xml:space="preserve">. </w:t>
      </w:r>
      <w:r w:rsidR="00A407DF" w:rsidRPr="002B77E2">
        <w:rPr>
          <w:rStyle w:val="normaltextrun"/>
          <w:rFonts w:asciiTheme="minorHAnsi" w:hAnsiTheme="minorHAnsi" w:cstheme="minorHAnsi"/>
          <w:color w:val="000000"/>
          <w:szCs w:val="22"/>
          <w:shd w:val="clear" w:color="auto" w:fill="FFFFFF"/>
        </w:rPr>
        <w:t xml:space="preserve">The tournament team saw a unique opportunity to do something special for him – develop an </w:t>
      </w:r>
      <w:hyperlink r:id="rId10" w:tgtFrame="_blank" w:history="1">
        <w:r w:rsidR="00A407DF" w:rsidRPr="002B77E2">
          <w:rPr>
            <w:rStyle w:val="normaltextrun"/>
            <w:rFonts w:asciiTheme="minorHAnsi" w:hAnsiTheme="minorHAnsi" w:cstheme="minorHAnsi"/>
            <w:color w:val="0563C1"/>
            <w:szCs w:val="22"/>
            <w:u w:val="single"/>
            <w:shd w:val="clear" w:color="auto" w:fill="FFFFFF"/>
          </w:rPr>
          <w:t>RBC Canadian Open championship ring</w:t>
        </w:r>
      </w:hyperlink>
      <w:r w:rsidR="00A407DF" w:rsidRPr="002B77E2">
        <w:rPr>
          <w:rStyle w:val="normaltextrun"/>
          <w:rFonts w:asciiTheme="minorHAnsi" w:hAnsiTheme="minorHAnsi" w:cstheme="minorHAnsi"/>
          <w:color w:val="000000"/>
          <w:szCs w:val="22"/>
          <w:shd w:val="clear" w:color="auto" w:fill="FFFFFF"/>
        </w:rPr>
        <w:t xml:space="preserve">. To the tournament’s knowledge, it’s the first championship ring to be presented on the PGA TOUR. </w:t>
      </w:r>
    </w:p>
    <w:p w14:paraId="4E88432D" w14:textId="3FF45A45" w:rsidR="00C04D28" w:rsidRPr="002B77E2" w:rsidRDefault="00C04D28" w:rsidP="00A407DF">
      <w:pPr>
        <w:pStyle w:val="PlainText"/>
        <w:rPr>
          <w:rFonts w:asciiTheme="minorHAnsi" w:hAnsiTheme="minorHAnsi" w:cstheme="minorHAnsi"/>
          <w:szCs w:val="22"/>
        </w:rPr>
      </w:pPr>
    </w:p>
    <w:p w14:paraId="203A0DF3" w14:textId="5629D023" w:rsidR="007D40D2" w:rsidRPr="002B77E2" w:rsidRDefault="007D40D2" w:rsidP="00A407DF">
      <w:pPr>
        <w:pStyle w:val="PlainText"/>
        <w:numPr>
          <w:ilvl w:val="0"/>
          <w:numId w:val="10"/>
        </w:numPr>
        <w:rPr>
          <w:rFonts w:asciiTheme="minorHAnsi" w:hAnsiTheme="minorHAnsi" w:cstheme="minorHAnsi"/>
          <w:b/>
          <w:szCs w:val="22"/>
        </w:rPr>
      </w:pPr>
      <w:r w:rsidRPr="002B77E2">
        <w:rPr>
          <w:rFonts w:asciiTheme="minorHAnsi" w:hAnsiTheme="minorHAnsi" w:cstheme="minorHAnsi"/>
          <w:b/>
          <w:szCs w:val="22"/>
        </w:rPr>
        <w:t xml:space="preserve">Welcome to the show: </w:t>
      </w:r>
      <w:r w:rsidR="00306A2B" w:rsidRPr="002B77E2">
        <w:rPr>
          <w:rFonts w:asciiTheme="minorHAnsi" w:hAnsiTheme="minorHAnsi" w:cstheme="minorHAnsi"/>
          <w:bCs/>
          <w:szCs w:val="22"/>
        </w:rPr>
        <w:t xml:space="preserve">After finishing No. 1 in the 2023 PGA TOUR University Ranking, Texas Tech’s </w:t>
      </w:r>
      <w:proofErr w:type="spellStart"/>
      <w:r w:rsidR="00306A2B" w:rsidRPr="002B77E2">
        <w:rPr>
          <w:rFonts w:asciiTheme="minorHAnsi" w:hAnsiTheme="minorHAnsi" w:cstheme="minorHAnsi"/>
          <w:bCs/>
          <w:szCs w:val="22"/>
        </w:rPr>
        <w:t>Ludvig</w:t>
      </w:r>
      <w:proofErr w:type="spellEnd"/>
      <w:r w:rsidR="00306A2B" w:rsidRPr="002B77E2">
        <w:rPr>
          <w:rFonts w:asciiTheme="minorHAnsi" w:hAnsiTheme="minorHAnsi" w:cstheme="minorHAnsi"/>
          <w:bCs/>
          <w:szCs w:val="22"/>
        </w:rPr>
        <w:t xml:space="preserve"> Aberg became the first player to earn a PGA TOUR card via PGA TOUR University and will make his first start as a TOUR member at the RBC Canadian Open. </w:t>
      </w:r>
      <w:r w:rsidR="00D4542A" w:rsidRPr="002B77E2">
        <w:rPr>
          <w:rFonts w:asciiTheme="minorHAnsi" w:hAnsiTheme="minorHAnsi" w:cstheme="minorHAnsi"/>
          <w:bCs/>
          <w:szCs w:val="22"/>
        </w:rPr>
        <w:t xml:space="preserve">Aberg, who joined Jon Rahm </w:t>
      </w:r>
      <w:r w:rsidR="00C13400" w:rsidRPr="002B77E2">
        <w:rPr>
          <w:rFonts w:asciiTheme="minorHAnsi" w:hAnsiTheme="minorHAnsi" w:cstheme="minorHAnsi"/>
          <w:bCs/>
          <w:szCs w:val="22"/>
        </w:rPr>
        <w:t xml:space="preserve">(2015, 2016) </w:t>
      </w:r>
      <w:r w:rsidR="00D4542A" w:rsidRPr="002B77E2">
        <w:rPr>
          <w:rFonts w:asciiTheme="minorHAnsi" w:hAnsiTheme="minorHAnsi" w:cstheme="minorHAnsi"/>
          <w:bCs/>
          <w:szCs w:val="22"/>
        </w:rPr>
        <w:t xml:space="preserve">as the only players to win the Ben Hogan Award </w:t>
      </w:r>
      <w:r w:rsidR="00C13400" w:rsidRPr="002B77E2">
        <w:rPr>
          <w:rFonts w:asciiTheme="minorHAnsi" w:hAnsiTheme="minorHAnsi" w:cstheme="minorHAnsi"/>
          <w:bCs/>
          <w:szCs w:val="22"/>
        </w:rPr>
        <w:t xml:space="preserve">in multiple years (2022, 2023), </w:t>
      </w:r>
      <w:r w:rsidR="00D4542A" w:rsidRPr="002B77E2">
        <w:rPr>
          <w:rFonts w:asciiTheme="minorHAnsi" w:hAnsiTheme="minorHAnsi" w:cstheme="minorHAnsi"/>
          <w:bCs/>
          <w:szCs w:val="22"/>
        </w:rPr>
        <w:t>earn</w:t>
      </w:r>
      <w:r w:rsidR="00C13400" w:rsidRPr="002B77E2">
        <w:rPr>
          <w:rFonts w:asciiTheme="minorHAnsi" w:hAnsiTheme="minorHAnsi" w:cstheme="minorHAnsi"/>
          <w:bCs/>
          <w:szCs w:val="22"/>
        </w:rPr>
        <w:t>ed</w:t>
      </w:r>
      <w:r w:rsidR="00D4542A" w:rsidRPr="002B77E2">
        <w:rPr>
          <w:rFonts w:asciiTheme="minorHAnsi" w:hAnsiTheme="minorHAnsi" w:cstheme="minorHAnsi"/>
          <w:bCs/>
          <w:szCs w:val="22"/>
        </w:rPr>
        <w:t xml:space="preserve"> PGA TOUR membership for the remainder of the 2022-23 season and all of the 2024 season. </w:t>
      </w:r>
      <w:r w:rsidR="00117B96" w:rsidRPr="002B77E2">
        <w:rPr>
          <w:rFonts w:asciiTheme="minorHAnsi" w:hAnsiTheme="minorHAnsi" w:cstheme="minorHAnsi"/>
          <w:bCs/>
          <w:szCs w:val="22"/>
        </w:rPr>
        <w:t xml:space="preserve">This </w:t>
      </w:r>
      <w:r w:rsidR="00117B96" w:rsidRPr="002B77E2">
        <w:rPr>
          <w:rFonts w:asciiTheme="minorHAnsi" w:hAnsiTheme="minorHAnsi" w:cstheme="minorHAnsi"/>
          <w:bCs/>
          <w:szCs w:val="22"/>
        </w:rPr>
        <w:lastRenderedPageBreak/>
        <w:t xml:space="preserve">week will mark his professional debut, having made five previous starts on TOUR as an amateur (most recently: 2023 Valspar Championship/T61). </w:t>
      </w:r>
    </w:p>
    <w:p w14:paraId="18748357" w14:textId="77777777" w:rsidR="007D40D2" w:rsidRPr="002B77E2" w:rsidRDefault="007D40D2" w:rsidP="00A407DF">
      <w:pPr>
        <w:pStyle w:val="PlainText"/>
        <w:ind w:left="450"/>
        <w:rPr>
          <w:rFonts w:asciiTheme="minorHAnsi" w:hAnsiTheme="minorHAnsi" w:cstheme="minorHAnsi"/>
          <w:b/>
          <w:szCs w:val="22"/>
        </w:rPr>
      </w:pPr>
    </w:p>
    <w:p w14:paraId="7B051284" w14:textId="4E3C89A9" w:rsidR="00A407DF" w:rsidRPr="002B77E2" w:rsidRDefault="00BA00E4" w:rsidP="00A407DF">
      <w:pPr>
        <w:pStyle w:val="PlainText"/>
        <w:numPr>
          <w:ilvl w:val="0"/>
          <w:numId w:val="10"/>
        </w:numPr>
        <w:rPr>
          <w:rFonts w:asciiTheme="minorHAnsi" w:hAnsiTheme="minorHAnsi" w:cstheme="minorHAnsi"/>
          <w:b/>
          <w:szCs w:val="22"/>
        </w:rPr>
      </w:pPr>
      <w:r w:rsidRPr="002B77E2">
        <w:rPr>
          <w:rFonts w:asciiTheme="minorHAnsi" w:hAnsiTheme="minorHAnsi" w:cstheme="minorHAnsi"/>
          <w:b/>
          <w:szCs w:val="22"/>
        </w:rPr>
        <w:t>Fighting for a spot in the FedExCup Playoffs</w:t>
      </w:r>
      <w:r w:rsidR="00F7718D" w:rsidRPr="002B77E2">
        <w:rPr>
          <w:rFonts w:asciiTheme="minorHAnsi" w:hAnsiTheme="minorHAnsi" w:cstheme="minorHAnsi"/>
          <w:b/>
          <w:szCs w:val="22"/>
        </w:rPr>
        <w:t xml:space="preserve">: </w:t>
      </w:r>
      <w:r w:rsidRPr="002B77E2">
        <w:rPr>
          <w:rFonts w:asciiTheme="minorHAnsi" w:hAnsiTheme="minorHAnsi" w:cstheme="minorHAnsi"/>
          <w:bCs/>
          <w:szCs w:val="22"/>
        </w:rPr>
        <w:t>Just nine weeks (11 events) remain before the start of the FedExCup Playoffs, and new in 2023, only the top 70 in the FedExCup</w:t>
      </w:r>
      <w:r w:rsidR="002647B2">
        <w:rPr>
          <w:rFonts w:asciiTheme="minorHAnsi" w:hAnsiTheme="minorHAnsi" w:cstheme="minorHAnsi"/>
          <w:bCs/>
          <w:szCs w:val="22"/>
        </w:rPr>
        <w:t xml:space="preserve"> </w:t>
      </w:r>
      <w:r w:rsidRPr="002B77E2">
        <w:rPr>
          <w:rFonts w:asciiTheme="minorHAnsi" w:hAnsiTheme="minorHAnsi" w:cstheme="minorHAnsi"/>
          <w:bCs/>
          <w:szCs w:val="22"/>
        </w:rPr>
        <w:t>Playoffs and Eligibility Points List through the Wyndham Championship will qualify for the FedEx St. Jude Championship.</w:t>
      </w:r>
      <w:r w:rsidR="00F665EE" w:rsidRPr="002B77E2">
        <w:rPr>
          <w:rFonts w:asciiTheme="minorHAnsi" w:hAnsiTheme="minorHAnsi" w:cstheme="minorHAnsi"/>
          <w:bCs/>
          <w:szCs w:val="22"/>
        </w:rPr>
        <w:t xml:space="preserve"> </w:t>
      </w:r>
      <w:r w:rsidR="00A72D8B" w:rsidRPr="002B77E2">
        <w:rPr>
          <w:rFonts w:asciiTheme="minorHAnsi" w:hAnsiTheme="minorHAnsi" w:cstheme="minorHAnsi"/>
          <w:bCs/>
          <w:szCs w:val="22"/>
        </w:rPr>
        <w:t xml:space="preserve">Notables in the field outside the top 70 in the FedExCup standings include 2019 Open Championship winner Shane Lowry (No. </w:t>
      </w:r>
      <w:r w:rsidR="00A72D8B" w:rsidRPr="008D4746">
        <w:rPr>
          <w:rFonts w:asciiTheme="minorHAnsi" w:hAnsiTheme="minorHAnsi" w:cstheme="minorHAnsi"/>
          <w:bCs/>
          <w:szCs w:val="22"/>
        </w:rPr>
        <w:t>88</w:t>
      </w:r>
      <w:r w:rsidR="00A72D8B" w:rsidRPr="002B77E2">
        <w:rPr>
          <w:rFonts w:asciiTheme="minorHAnsi" w:hAnsiTheme="minorHAnsi" w:cstheme="minorHAnsi"/>
          <w:bCs/>
          <w:szCs w:val="22"/>
        </w:rPr>
        <w:t xml:space="preserve">) and Canadian Taylor Pendrith (No. </w:t>
      </w:r>
      <w:r w:rsidR="00A72D8B" w:rsidRPr="008D4746">
        <w:rPr>
          <w:rFonts w:asciiTheme="minorHAnsi" w:hAnsiTheme="minorHAnsi" w:cstheme="minorHAnsi"/>
          <w:bCs/>
          <w:szCs w:val="22"/>
        </w:rPr>
        <w:t>11</w:t>
      </w:r>
      <w:r w:rsidR="002B77E2" w:rsidRPr="008D4746">
        <w:rPr>
          <w:rFonts w:asciiTheme="minorHAnsi" w:hAnsiTheme="minorHAnsi" w:cstheme="minorHAnsi"/>
          <w:bCs/>
          <w:szCs w:val="22"/>
        </w:rPr>
        <w:t>7</w:t>
      </w:r>
      <w:r w:rsidR="00A72D8B" w:rsidRPr="002B77E2">
        <w:rPr>
          <w:rFonts w:asciiTheme="minorHAnsi" w:hAnsiTheme="minorHAnsi" w:cstheme="minorHAnsi"/>
          <w:bCs/>
          <w:szCs w:val="22"/>
        </w:rPr>
        <w:t xml:space="preserve">), a 2022 Presidents Cup participant. </w:t>
      </w:r>
      <w:r w:rsidR="00F665EE" w:rsidRPr="002B77E2">
        <w:rPr>
          <w:rFonts w:asciiTheme="minorHAnsi" w:hAnsiTheme="minorHAnsi" w:cstheme="minorHAnsi"/>
          <w:bCs/>
          <w:szCs w:val="22"/>
        </w:rPr>
        <w:t>The winner of the RBC Canadian Open receives 500 FedExCup points.</w:t>
      </w:r>
    </w:p>
    <w:p w14:paraId="0CA44186" w14:textId="77777777" w:rsidR="00A407DF" w:rsidRPr="002B77E2" w:rsidRDefault="00A407DF" w:rsidP="00A407DF">
      <w:pPr>
        <w:pStyle w:val="ListParagraph"/>
        <w:rPr>
          <w:rFonts w:asciiTheme="minorHAnsi" w:hAnsiTheme="minorHAnsi" w:cstheme="minorHAnsi"/>
          <w:b/>
          <w:bCs/>
        </w:rPr>
      </w:pPr>
    </w:p>
    <w:p w14:paraId="1506B9EE" w14:textId="68230DD9" w:rsidR="00A407DF" w:rsidRPr="002B77E2" w:rsidRDefault="00A407DF" w:rsidP="00A407DF">
      <w:pPr>
        <w:pStyle w:val="PlainText"/>
        <w:numPr>
          <w:ilvl w:val="0"/>
          <w:numId w:val="10"/>
        </w:numPr>
        <w:rPr>
          <w:rStyle w:val="eop"/>
          <w:rFonts w:asciiTheme="minorHAnsi" w:hAnsiTheme="minorHAnsi" w:cstheme="minorHAnsi"/>
          <w:b/>
          <w:szCs w:val="22"/>
        </w:rPr>
      </w:pPr>
      <w:r w:rsidRPr="002B77E2">
        <w:rPr>
          <w:rFonts w:asciiTheme="minorHAnsi" w:hAnsiTheme="minorHAnsi" w:cstheme="minorHAnsi"/>
          <w:b/>
          <w:bCs/>
          <w:szCs w:val="22"/>
        </w:rPr>
        <w:t>Commitment to Golf and Communities:</w:t>
      </w:r>
      <w:r w:rsidRPr="002B77E2">
        <w:rPr>
          <w:rFonts w:asciiTheme="minorHAnsi" w:hAnsiTheme="minorHAnsi" w:cstheme="minorHAnsi"/>
          <w:szCs w:val="22"/>
        </w:rPr>
        <w:t xml:space="preserve"> RBC is a long-time supporter of golf and is committed to growing the game – both in the U.S. and Canada – with title sponsorships of the RBC Heritage and the RBC Canadian Open, and through community initiatives like RBC Community Junior Golf. Since joining as title sponsor in Canada, RBC has helped raise more than $10 million dollars in support of local charities. </w:t>
      </w:r>
      <w:r w:rsidRPr="002B77E2">
        <w:rPr>
          <w:rStyle w:val="normaltextrun"/>
          <w:rFonts w:asciiTheme="minorHAnsi" w:hAnsiTheme="minorHAnsi" w:cstheme="minorHAnsi"/>
          <w:color w:val="000000"/>
          <w:szCs w:val="22"/>
          <w:shd w:val="clear" w:color="auto" w:fill="FFFFFF"/>
        </w:rPr>
        <w:t xml:space="preserve">Launched in 2021 in partnership with Golf Canada, RBC Community Junior Golf provides affordable access to the game for underrepresented groups and socio-economically disadvantaged youth by enabling the growth of First Tee – Canada and Youth on Course, </w:t>
      </w:r>
      <w:r w:rsidRPr="002B77E2">
        <w:rPr>
          <w:rStyle w:val="normaltextrun"/>
          <w:rFonts w:asciiTheme="minorHAnsi" w:hAnsiTheme="minorHAnsi" w:cstheme="minorHAnsi"/>
          <w:szCs w:val="22"/>
          <w:lang w:val="en-CA"/>
        </w:rPr>
        <w:t>which offers subsidized rounds of $5 or less at participating courses for junior golfers</w:t>
      </w:r>
      <w:r w:rsidRPr="002B77E2">
        <w:rPr>
          <w:rStyle w:val="normaltextrun"/>
          <w:rFonts w:asciiTheme="minorHAnsi" w:hAnsiTheme="minorHAnsi" w:cstheme="minorHAnsi"/>
          <w:color w:val="000000"/>
          <w:szCs w:val="22"/>
          <w:shd w:val="clear" w:color="auto" w:fill="FFFFFF"/>
        </w:rPr>
        <w:t xml:space="preserve"> across the country.</w:t>
      </w:r>
    </w:p>
    <w:p w14:paraId="3E1799FB" w14:textId="77777777" w:rsidR="00A407DF" w:rsidRPr="002B77E2" w:rsidRDefault="00A407DF" w:rsidP="00A407DF">
      <w:pPr>
        <w:pStyle w:val="ListParagraph"/>
        <w:rPr>
          <w:rStyle w:val="normaltextrun"/>
          <w:rFonts w:asciiTheme="minorHAnsi" w:hAnsiTheme="minorHAnsi" w:cstheme="minorHAnsi"/>
          <w:lang w:val="en-CA"/>
        </w:rPr>
      </w:pPr>
    </w:p>
    <w:p w14:paraId="72CA640D" w14:textId="2D0721B2" w:rsidR="002B77E2" w:rsidRPr="002B77E2" w:rsidRDefault="00A407DF" w:rsidP="00A407DF">
      <w:pPr>
        <w:pStyle w:val="PlainText"/>
        <w:ind w:left="450"/>
        <w:rPr>
          <w:rFonts w:asciiTheme="minorHAnsi" w:hAnsiTheme="minorHAnsi" w:cstheme="minorHAnsi"/>
          <w:b/>
          <w:szCs w:val="22"/>
        </w:rPr>
      </w:pPr>
      <w:r w:rsidRPr="002B77E2">
        <w:rPr>
          <w:rStyle w:val="normaltextrun"/>
          <w:rFonts w:asciiTheme="minorHAnsi" w:hAnsiTheme="minorHAnsi" w:cstheme="minorHAnsi"/>
          <w:szCs w:val="22"/>
          <w:lang w:val="en-CA"/>
        </w:rPr>
        <w:t xml:space="preserve">On Wednesday, RBC ambassador Corey Conners competed in a friendly challenge that combined golf and hockey on the iconic 14th hole, also known as “The Rink”. Conners joined </w:t>
      </w:r>
      <w:hyperlink r:id="rId11" w:tgtFrame="_blank" w:history="1">
        <w:r w:rsidRPr="002B77E2">
          <w:rPr>
            <w:rStyle w:val="normaltextrun"/>
            <w:rFonts w:asciiTheme="minorHAnsi" w:hAnsiTheme="minorHAnsi" w:cstheme="minorHAnsi"/>
            <w:color w:val="0563C1"/>
            <w:szCs w:val="22"/>
            <w:u w:val="single"/>
            <w:lang w:val="en-CA"/>
          </w:rPr>
          <w:t>RBC Community Junior Golf</w:t>
        </w:r>
      </w:hyperlink>
      <w:r w:rsidRPr="002B77E2">
        <w:rPr>
          <w:rStyle w:val="normaltextrun"/>
          <w:rFonts w:asciiTheme="minorHAnsi" w:hAnsiTheme="minorHAnsi" w:cstheme="minorHAnsi"/>
          <w:szCs w:val="22"/>
        </w:rPr>
        <w:t xml:space="preserve"> </w:t>
      </w:r>
      <w:r w:rsidRPr="002B77E2">
        <w:rPr>
          <w:rStyle w:val="normaltextrun"/>
          <w:rFonts w:asciiTheme="minorHAnsi" w:hAnsiTheme="minorHAnsi" w:cstheme="minorHAnsi"/>
          <w:szCs w:val="22"/>
          <w:lang w:val="en-CA"/>
        </w:rPr>
        <w:t xml:space="preserve">participants, shooting as many golf balls as they could into a hockey net on the green, while Conners added the challenge of using a hockey stick and gloves when making his shots. </w:t>
      </w:r>
    </w:p>
    <w:p w14:paraId="652087D0" w14:textId="0379F1B7" w:rsidR="00DD22D6" w:rsidRDefault="002B77E2" w:rsidP="00DD22D6">
      <w:pPr>
        <w:pStyle w:val="PlainText"/>
        <w:ind w:left="450"/>
        <w:rPr>
          <w:rFonts w:asciiTheme="minorHAnsi" w:hAnsiTheme="minorHAnsi" w:cstheme="minorHAnsi"/>
          <w:szCs w:val="22"/>
        </w:rPr>
      </w:pPr>
      <w:r w:rsidRPr="008D4746">
        <w:rPr>
          <w:rFonts w:asciiTheme="minorHAnsi" w:hAnsiTheme="minorHAnsi" w:cstheme="minorHAnsi"/>
          <w:szCs w:val="22"/>
        </w:rPr>
        <w:t>Team RBC: Two teams comprised of ten PGA TOUR and two LPGA Tour players. The International Team includes Sam Burns, Matt Kuchar, Webb Simpson, Sahith Theegala</w:t>
      </w:r>
      <w:r>
        <w:rPr>
          <w:rFonts w:asciiTheme="minorHAnsi" w:hAnsiTheme="minorHAnsi" w:cstheme="minorHAnsi"/>
          <w:szCs w:val="22"/>
        </w:rPr>
        <w:t xml:space="preserve"> and </w:t>
      </w:r>
      <w:r w:rsidRPr="008D4746">
        <w:rPr>
          <w:rFonts w:asciiTheme="minorHAnsi" w:hAnsiTheme="minorHAnsi" w:cstheme="minorHAnsi"/>
          <w:szCs w:val="22"/>
        </w:rPr>
        <w:t>Cam</w:t>
      </w:r>
      <w:r>
        <w:rPr>
          <w:rFonts w:asciiTheme="minorHAnsi" w:hAnsiTheme="minorHAnsi" w:cstheme="minorHAnsi"/>
          <w:szCs w:val="22"/>
        </w:rPr>
        <w:t>eron</w:t>
      </w:r>
      <w:r w:rsidRPr="008D4746">
        <w:rPr>
          <w:rFonts w:asciiTheme="minorHAnsi" w:hAnsiTheme="minorHAnsi" w:cstheme="minorHAnsi"/>
          <w:szCs w:val="22"/>
        </w:rPr>
        <w:t xml:space="preserve"> Young. The Canadian Team includes Corey Conners, Adam Hadwin, Mac</w:t>
      </w:r>
      <w:r>
        <w:rPr>
          <w:rFonts w:asciiTheme="minorHAnsi" w:hAnsiTheme="minorHAnsi" w:cstheme="minorHAnsi"/>
          <w:szCs w:val="22"/>
        </w:rPr>
        <w:t>kenzie</w:t>
      </w:r>
      <w:r w:rsidRPr="008D4746">
        <w:rPr>
          <w:rFonts w:asciiTheme="minorHAnsi" w:hAnsiTheme="minorHAnsi" w:cstheme="minorHAnsi"/>
          <w:szCs w:val="22"/>
        </w:rPr>
        <w:t xml:space="preserve"> Hughes, Taylor Pendrith, Adam </w:t>
      </w:r>
      <w:proofErr w:type="spellStart"/>
      <w:r w:rsidRPr="008D4746">
        <w:rPr>
          <w:rFonts w:asciiTheme="minorHAnsi" w:hAnsiTheme="minorHAnsi" w:cstheme="minorHAnsi"/>
          <w:szCs w:val="22"/>
        </w:rPr>
        <w:t>Svennson</w:t>
      </w:r>
      <w:proofErr w:type="spellEnd"/>
      <w:r w:rsidRPr="008D4746">
        <w:rPr>
          <w:rFonts w:asciiTheme="minorHAnsi" w:hAnsiTheme="minorHAnsi" w:cstheme="minorHAnsi"/>
          <w:szCs w:val="22"/>
        </w:rPr>
        <w:t>, Nick Taylor and LPGA players Brooke Henderson and Al</w:t>
      </w:r>
      <w:r>
        <w:rPr>
          <w:rFonts w:asciiTheme="minorHAnsi" w:hAnsiTheme="minorHAnsi" w:cstheme="minorHAnsi"/>
          <w:szCs w:val="22"/>
        </w:rPr>
        <w:t>e</w:t>
      </w:r>
      <w:r w:rsidRPr="008D4746">
        <w:rPr>
          <w:rFonts w:asciiTheme="minorHAnsi" w:hAnsiTheme="minorHAnsi" w:cstheme="minorHAnsi"/>
          <w:szCs w:val="22"/>
        </w:rPr>
        <w:t>na Sharp.</w:t>
      </w:r>
    </w:p>
    <w:p w14:paraId="16B76992" w14:textId="77777777" w:rsidR="00DD22D6" w:rsidRDefault="00DD22D6" w:rsidP="00DD22D6">
      <w:pPr>
        <w:pStyle w:val="PlainText"/>
        <w:ind w:left="450"/>
        <w:rPr>
          <w:rFonts w:asciiTheme="minorHAnsi" w:hAnsiTheme="minorHAnsi" w:cstheme="minorHAnsi"/>
          <w:szCs w:val="22"/>
        </w:rPr>
      </w:pPr>
    </w:p>
    <w:p w14:paraId="0EDCD39E" w14:textId="121F4B81" w:rsidR="00A407DF" w:rsidRPr="002B77E2" w:rsidRDefault="00A407DF" w:rsidP="008D4746">
      <w:pPr>
        <w:pStyle w:val="PlainText"/>
        <w:ind w:left="450"/>
        <w:rPr>
          <w:rFonts w:asciiTheme="minorHAnsi" w:hAnsiTheme="minorHAnsi" w:cstheme="minorHAnsi"/>
          <w:szCs w:val="22"/>
        </w:rPr>
      </w:pPr>
    </w:p>
    <w:sectPr w:rsidR="00A407DF" w:rsidRPr="002B77E2" w:rsidSect="004C0693">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CE85" w14:textId="77777777" w:rsidR="00950C2F" w:rsidRDefault="00950C2F" w:rsidP="00F915A8">
      <w:pPr>
        <w:spacing w:after="0" w:line="240" w:lineRule="auto"/>
      </w:pPr>
      <w:r>
        <w:separator/>
      </w:r>
    </w:p>
  </w:endnote>
  <w:endnote w:type="continuationSeparator" w:id="0">
    <w:p w14:paraId="0D37DD2C" w14:textId="77777777" w:rsidR="00950C2F" w:rsidRDefault="00950C2F" w:rsidP="00F91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F778" w14:textId="77777777" w:rsidR="00950C2F" w:rsidRDefault="00950C2F" w:rsidP="00F915A8">
      <w:pPr>
        <w:spacing w:after="0" w:line="240" w:lineRule="auto"/>
      </w:pPr>
      <w:r>
        <w:separator/>
      </w:r>
    </w:p>
  </w:footnote>
  <w:footnote w:type="continuationSeparator" w:id="0">
    <w:p w14:paraId="66077A41" w14:textId="77777777" w:rsidR="00950C2F" w:rsidRDefault="00950C2F" w:rsidP="00F91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03C9" w14:textId="6234816A" w:rsidR="004C0693" w:rsidRDefault="00AD7DB5">
    <w:pPr>
      <w:pStyle w:val="Header"/>
    </w:pPr>
    <w:r w:rsidRPr="00AD7DB5">
      <w:rPr>
        <w:noProof/>
      </w:rPr>
      <w:drawing>
        <wp:anchor distT="0" distB="0" distL="114300" distR="114300" simplePos="0" relativeHeight="251660288" behindDoc="0" locked="0" layoutInCell="1" allowOverlap="1" wp14:anchorId="1355B97E" wp14:editId="17EB8AB6">
          <wp:simplePos x="0" y="0"/>
          <wp:positionH relativeFrom="column">
            <wp:posOffset>4380865</wp:posOffset>
          </wp:positionH>
          <wp:positionV relativeFrom="paragraph">
            <wp:posOffset>-52070</wp:posOffset>
          </wp:positionV>
          <wp:extent cx="1758315" cy="671830"/>
          <wp:effectExtent l="0" t="0" r="0" b="1270"/>
          <wp:wrapSquare wrapText="bothSides"/>
          <wp:docPr id="1315492799"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492799" name="Picture 1"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58315" cy="671830"/>
                  </a:xfrm>
                  <a:prstGeom prst="rect">
                    <a:avLst/>
                  </a:prstGeom>
                </pic:spPr>
              </pic:pic>
            </a:graphicData>
          </a:graphic>
          <wp14:sizeRelH relativeFrom="page">
            <wp14:pctWidth>0</wp14:pctWidth>
          </wp14:sizeRelH>
          <wp14:sizeRelV relativeFrom="page">
            <wp14:pctHeight>0</wp14:pctHeight>
          </wp14:sizeRelV>
        </wp:anchor>
      </w:drawing>
    </w:r>
    <w:r w:rsidR="00EA75AD" w:rsidRPr="00F915A8">
      <w:rPr>
        <w:noProof/>
      </w:rPr>
      <w:drawing>
        <wp:anchor distT="0" distB="0" distL="114300" distR="114300" simplePos="0" relativeHeight="251659264" behindDoc="0" locked="0" layoutInCell="1" allowOverlap="1" wp14:anchorId="4E3A4083" wp14:editId="10495326">
          <wp:simplePos x="0" y="0"/>
          <wp:positionH relativeFrom="column">
            <wp:posOffset>-171450</wp:posOffset>
          </wp:positionH>
          <wp:positionV relativeFrom="paragraph">
            <wp:posOffset>0</wp:posOffset>
          </wp:positionV>
          <wp:extent cx="1995054" cy="685425"/>
          <wp:effectExtent l="0" t="0" r="5715" b="635"/>
          <wp:wrapNone/>
          <wp:docPr id="1" name="Picture 1" descr="FedExCup 2019-2020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xCup 2019-2020 Seas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5054" cy="685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CBC"/>
    <w:multiLevelType w:val="hybridMultilevel"/>
    <w:tmpl w:val="F9246012"/>
    <w:lvl w:ilvl="0" w:tplc="03485202">
      <w:start w:val="1"/>
      <w:numFmt w:val="decimal"/>
      <w:lvlText w:val="%1."/>
      <w:lvlJc w:val="left"/>
      <w:pPr>
        <w:ind w:left="450" w:hanging="360"/>
      </w:pPr>
      <w:rPr>
        <w:b/>
        <w:bCs/>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D0120"/>
    <w:multiLevelType w:val="hybridMultilevel"/>
    <w:tmpl w:val="41DAB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E77E2"/>
    <w:multiLevelType w:val="hybridMultilevel"/>
    <w:tmpl w:val="2A648D2C"/>
    <w:lvl w:ilvl="0" w:tplc="C2EEB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E488D"/>
    <w:multiLevelType w:val="hybridMultilevel"/>
    <w:tmpl w:val="0DFAA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81688"/>
    <w:multiLevelType w:val="hybridMultilevel"/>
    <w:tmpl w:val="0F9C1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36224"/>
    <w:multiLevelType w:val="hybridMultilevel"/>
    <w:tmpl w:val="3976AFBE"/>
    <w:lvl w:ilvl="0" w:tplc="3D70652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CB0D4A"/>
    <w:multiLevelType w:val="hybridMultilevel"/>
    <w:tmpl w:val="E6AA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1448C"/>
    <w:multiLevelType w:val="hybridMultilevel"/>
    <w:tmpl w:val="F5149BBE"/>
    <w:lvl w:ilvl="0" w:tplc="4FEC9692">
      <w:start w:val="2023"/>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A4E03"/>
    <w:multiLevelType w:val="hybridMultilevel"/>
    <w:tmpl w:val="2E6A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F6744"/>
    <w:multiLevelType w:val="hybridMultilevel"/>
    <w:tmpl w:val="8990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15FB5"/>
    <w:multiLevelType w:val="hybridMultilevel"/>
    <w:tmpl w:val="F346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E51D3"/>
    <w:multiLevelType w:val="multilevel"/>
    <w:tmpl w:val="AD5081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E3084A"/>
    <w:multiLevelType w:val="hybridMultilevel"/>
    <w:tmpl w:val="4286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D28F8"/>
    <w:multiLevelType w:val="hybridMultilevel"/>
    <w:tmpl w:val="BA78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F6C5E"/>
    <w:multiLevelType w:val="hybridMultilevel"/>
    <w:tmpl w:val="F6641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E03E4"/>
    <w:multiLevelType w:val="hybridMultilevel"/>
    <w:tmpl w:val="8F0404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012CAA"/>
    <w:multiLevelType w:val="hybridMultilevel"/>
    <w:tmpl w:val="806AD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58174971">
    <w:abstractNumId w:val="6"/>
  </w:num>
  <w:num w:numId="2" w16cid:durableId="1511144865">
    <w:abstractNumId w:val="10"/>
  </w:num>
  <w:num w:numId="3" w16cid:durableId="1188134285">
    <w:abstractNumId w:val="8"/>
  </w:num>
  <w:num w:numId="4" w16cid:durableId="1833913143">
    <w:abstractNumId w:val="12"/>
  </w:num>
  <w:num w:numId="5" w16cid:durableId="1923031046">
    <w:abstractNumId w:val="2"/>
  </w:num>
  <w:num w:numId="6" w16cid:durableId="1415476355">
    <w:abstractNumId w:val="14"/>
  </w:num>
  <w:num w:numId="7" w16cid:durableId="186913562">
    <w:abstractNumId w:val="3"/>
  </w:num>
  <w:num w:numId="8" w16cid:durableId="358239937">
    <w:abstractNumId w:val="13"/>
  </w:num>
  <w:num w:numId="9" w16cid:durableId="1719355735">
    <w:abstractNumId w:val="15"/>
  </w:num>
  <w:num w:numId="10" w16cid:durableId="343868891">
    <w:abstractNumId w:val="0"/>
  </w:num>
  <w:num w:numId="11" w16cid:durableId="454759930">
    <w:abstractNumId w:val="11"/>
  </w:num>
  <w:num w:numId="12" w16cid:durableId="1788770575">
    <w:abstractNumId w:val="5"/>
  </w:num>
  <w:num w:numId="13" w16cid:durableId="2045328755">
    <w:abstractNumId w:val="9"/>
  </w:num>
  <w:num w:numId="14" w16cid:durableId="188420941">
    <w:abstractNumId w:val="7"/>
  </w:num>
  <w:num w:numId="15" w16cid:durableId="1353609640">
    <w:abstractNumId w:val="4"/>
  </w:num>
  <w:num w:numId="16" w16cid:durableId="493841466">
    <w:abstractNumId w:val="1"/>
  </w:num>
  <w:num w:numId="17" w16cid:durableId="13262012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FB"/>
    <w:rsid w:val="0000072B"/>
    <w:rsid w:val="000007CC"/>
    <w:rsid w:val="0000524F"/>
    <w:rsid w:val="000235B8"/>
    <w:rsid w:val="00026427"/>
    <w:rsid w:val="00034E39"/>
    <w:rsid w:val="00037A5F"/>
    <w:rsid w:val="00042679"/>
    <w:rsid w:val="00042A15"/>
    <w:rsid w:val="0004330B"/>
    <w:rsid w:val="00052822"/>
    <w:rsid w:val="00062C39"/>
    <w:rsid w:val="00063D7C"/>
    <w:rsid w:val="000712A6"/>
    <w:rsid w:val="00073DD1"/>
    <w:rsid w:val="000806A4"/>
    <w:rsid w:val="00092B5B"/>
    <w:rsid w:val="00093CE5"/>
    <w:rsid w:val="00096C18"/>
    <w:rsid w:val="000A0D37"/>
    <w:rsid w:val="000A5B56"/>
    <w:rsid w:val="000B235C"/>
    <w:rsid w:val="000B5C9A"/>
    <w:rsid w:val="000B6B76"/>
    <w:rsid w:val="000B73DF"/>
    <w:rsid w:val="000C4289"/>
    <w:rsid w:val="000C4F47"/>
    <w:rsid w:val="000D3400"/>
    <w:rsid w:val="000D429C"/>
    <w:rsid w:val="000D7B73"/>
    <w:rsid w:val="000E0872"/>
    <w:rsid w:val="000E22FF"/>
    <w:rsid w:val="000E4753"/>
    <w:rsid w:val="000E5401"/>
    <w:rsid w:val="000F27DE"/>
    <w:rsid w:val="00101AF5"/>
    <w:rsid w:val="00105B47"/>
    <w:rsid w:val="001125CB"/>
    <w:rsid w:val="00113EC2"/>
    <w:rsid w:val="00117B96"/>
    <w:rsid w:val="00122517"/>
    <w:rsid w:val="0012589D"/>
    <w:rsid w:val="0013531F"/>
    <w:rsid w:val="00140473"/>
    <w:rsid w:val="00146E69"/>
    <w:rsid w:val="0015005E"/>
    <w:rsid w:val="00153A7F"/>
    <w:rsid w:val="00157F86"/>
    <w:rsid w:val="001617D4"/>
    <w:rsid w:val="001662D7"/>
    <w:rsid w:val="00167470"/>
    <w:rsid w:val="00172017"/>
    <w:rsid w:val="00180673"/>
    <w:rsid w:val="00182C26"/>
    <w:rsid w:val="0018534A"/>
    <w:rsid w:val="0019541C"/>
    <w:rsid w:val="001979F4"/>
    <w:rsid w:val="001A28C5"/>
    <w:rsid w:val="001A784B"/>
    <w:rsid w:val="001B1408"/>
    <w:rsid w:val="001B3DFE"/>
    <w:rsid w:val="001B7C51"/>
    <w:rsid w:val="001C098C"/>
    <w:rsid w:val="001C361E"/>
    <w:rsid w:val="001D24CA"/>
    <w:rsid w:val="001D2DDB"/>
    <w:rsid w:val="001F548F"/>
    <w:rsid w:val="001F5E52"/>
    <w:rsid w:val="001F66BD"/>
    <w:rsid w:val="00206D92"/>
    <w:rsid w:val="00212B21"/>
    <w:rsid w:val="0021357A"/>
    <w:rsid w:val="0022076C"/>
    <w:rsid w:val="0023343D"/>
    <w:rsid w:val="002355F3"/>
    <w:rsid w:val="002425EA"/>
    <w:rsid w:val="00242A92"/>
    <w:rsid w:val="00244CF0"/>
    <w:rsid w:val="00247B52"/>
    <w:rsid w:val="00252B02"/>
    <w:rsid w:val="002647B2"/>
    <w:rsid w:val="002732BF"/>
    <w:rsid w:val="00273F06"/>
    <w:rsid w:val="002743E5"/>
    <w:rsid w:val="002806A8"/>
    <w:rsid w:val="00280BE9"/>
    <w:rsid w:val="002854C1"/>
    <w:rsid w:val="00293341"/>
    <w:rsid w:val="0029620C"/>
    <w:rsid w:val="0029652E"/>
    <w:rsid w:val="002974DD"/>
    <w:rsid w:val="00297CC0"/>
    <w:rsid w:val="002A3BF3"/>
    <w:rsid w:val="002B4E78"/>
    <w:rsid w:val="002B4E99"/>
    <w:rsid w:val="002B77E2"/>
    <w:rsid w:val="002C023C"/>
    <w:rsid w:val="002D0647"/>
    <w:rsid w:val="002D24E8"/>
    <w:rsid w:val="002D4DFF"/>
    <w:rsid w:val="002D5CAF"/>
    <w:rsid w:val="002E3518"/>
    <w:rsid w:val="002E6D25"/>
    <w:rsid w:val="002F237B"/>
    <w:rsid w:val="002F3FF0"/>
    <w:rsid w:val="002F7AA5"/>
    <w:rsid w:val="003010B3"/>
    <w:rsid w:val="003016B0"/>
    <w:rsid w:val="00301CCE"/>
    <w:rsid w:val="00306A2B"/>
    <w:rsid w:val="00310351"/>
    <w:rsid w:val="0031053A"/>
    <w:rsid w:val="003110BF"/>
    <w:rsid w:val="00312D5D"/>
    <w:rsid w:val="003167EC"/>
    <w:rsid w:val="003317C5"/>
    <w:rsid w:val="00333485"/>
    <w:rsid w:val="00335651"/>
    <w:rsid w:val="00336369"/>
    <w:rsid w:val="003426FF"/>
    <w:rsid w:val="00343226"/>
    <w:rsid w:val="00350270"/>
    <w:rsid w:val="003613AB"/>
    <w:rsid w:val="00361AFE"/>
    <w:rsid w:val="003679D3"/>
    <w:rsid w:val="003704C3"/>
    <w:rsid w:val="00384311"/>
    <w:rsid w:val="00384475"/>
    <w:rsid w:val="00387EE2"/>
    <w:rsid w:val="0039054F"/>
    <w:rsid w:val="00392886"/>
    <w:rsid w:val="00393764"/>
    <w:rsid w:val="00395C3F"/>
    <w:rsid w:val="003A3C7F"/>
    <w:rsid w:val="003A43E4"/>
    <w:rsid w:val="003B43A2"/>
    <w:rsid w:val="003B6AEE"/>
    <w:rsid w:val="003C0505"/>
    <w:rsid w:val="003C5BDE"/>
    <w:rsid w:val="003C7117"/>
    <w:rsid w:val="003C77ED"/>
    <w:rsid w:val="003D229B"/>
    <w:rsid w:val="003D3517"/>
    <w:rsid w:val="003E3013"/>
    <w:rsid w:val="003E5E86"/>
    <w:rsid w:val="003E5F42"/>
    <w:rsid w:val="003F1B6C"/>
    <w:rsid w:val="003F1F04"/>
    <w:rsid w:val="003F62B5"/>
    <w:rsid w:val="004010DC"/>
    <w:rsid w:val="00401239"/>
    <w:rsid w:val="004032A2"/>
    <w:rsid w:val="00411B5B"/>
    <w:rsid w:val="00413DEC"/>
    <w:rsid w:val="004144E4"/>
    <w:rsid w:val="00415B6F"/>
    <w:rsid w:val="004201DF"/>
    <w:rsid w:val="0042449D"/>
    <w:rsid w:val="00426DAE"/>
    <w:rsid w:val="0043600A"/>
    <w:rsid w:val="00441B2A"/>
    <w:rsid w:val="00442028"/>
    <w:rsid w:val="00455B32"/>
    <w:rsid w:val="00463E22"/>
    <w:rsid w:val="004722AD"/>
    <w:rsid w:val="00474D4D"/>
    <w:rsid w:val="00475076"/>
    <w:rsid w:val="00481583"/>
    <w:rsid w:val="004817A1"/>
    <w:rsid w:val="00482669"/>
    <w:rsid w:val="00483540"/>
    <w:rsid w:val="004862B3"/>
    <w:rsid w:val="00491CDB"/>
    <w:rsid w:val="00494495"/>
    <w:rsid w:val="00494F3A"/>
    <w:rsid w:val="004A1609"/>
    <w:rsid w:val="004A1C5B"/>
    <w:rsid w:val="004A4FE0"/>
    <w:rsid w:val="004A6262"/>
    <w:rsid w:val="004A6E3B"/>
    <w:rsid w:val="004A7DB4"/>
    <w:rsid w:val="004C0693"/>
    <w:rsid w:val="004C30EC"/>
    <w:rsid w:val="004C483D"/>
    <w:rsid w:val="004D4BE8"/>
    <w:rsid w:val="004D5331"/>
    <w:rsid w:val="004E4B09"/>
    <w:rsid w:val="004E6B30"/>
    <w:rsid w:val="004E7D9C"/>
    <w:rsid w:val="00500CC0"/>
    <w:rsid w:val="005020F6"/>
    <w:rsid w:val="005036E1"/>
    <w:rsid w:val="0050579E"/>
    <w:rsid w:val="005127D6"/>
    <w:rsid w:val="00520165"/>
    <w:rsid w:val="0053003B"/>
    <w:rsid w:val="005305F6"/>
    <w:rsid w:val="00530820"/>
    <w:rsid w:val="00534511"/>
    <w:rsid w:val="00535E09"/>
    <w:rsid w:val="00540550"/>
    <w:rsid w:val="005520D7"/>
    <w:rsid w:val="00552AEC"/>
    <w:rsid w:val="005539FD"/>
    <w:rsid w:val="00556CFC"/>
    <w:rsid w:val="0055740A"/>
    <w:rsid w:val="005663F5"/>
    <w:rsid w:val="0056799A"/>
    <w:rsid w:val="00567CE8"/>
    <w:rsid w:val="00571D4F"/>
    <w:rsid w:val="00576391"/>
    <w:rsid w:val="00576F37"/>
    <w:rsid w:val="00577080"/>
    <w:rsid w:val="0058375D"/>
    <w:rsid w:val="00585C3A"/>
    <w:rsid w:val="0058652A"/>
    <w:rsid w:val="00593E0A"/>
    <w:rsid w:val="0059475F"/>
    <w:rsid w:val="005A0967"/>
    <w:rsid w:val="005A360A"/>
    <w:rsid w:val="005A6369"/>
    <w:rsid w:val="005B078E"/>
    <w:rsid w:val="005B425D"/>
    <w:rsid w:val="005B50EE"/>
    <w:rsid w:val="005B7959"/>
    <w:rsid w:val="005C26AB"/>
    <w:rsid w:val="005C4154"/>
    <w:rsid w:val="005C6E3F"/>
    <w:rsid w:val="005C7190"/>
    <w:rsid w:val="005D529C"/>
    <w:rsid w:val="005D5BBD"/>
    <w:rsid w:val="005D65C9"/>
    <w:rsid w:val="005D6DCD"/>
    <w:rsid w:val="005F1618"/>
    <w:rsid w:val="005F2E99"/>
    <w:rsid w:val="00602D31"/>
    <w:rsid w:val="00603C69"/>
    <w:rsid w:val="00604CF3"/>
    <w:rsid w:val="0060502D"/>
    <w:rsid w:val="006125F1"/>
    <w:rsid w:val="00613F7D"/>
    <w:rsid w:val="00624129"/>
    <w:rsid w:val="0062486D"/>
    <w:rsid w:val="006254AE"/>
    <w:rsid w:val="00635D26"/>
    <w:rsid w:val="00640DB7"/>
    <w:rsid w:val="0064177E"/>
    <w:rsid w:val="00650D45"/>
    <w:rsid w:val="006526B9"/>
    <w:rsid w:val="00654874"/>
    <w:rsid w:val="0066676A"/>
    <w:rsid w:val="006704C4"/>
    <w:rsid w:val="00671C6C"/>
    <w:rsid w:val="00672E8F"/>
    <w:rsid w:val="0067773D"/>
    <w:rsid w:val="0068124E"/>
    <w:rsid w:val="00683E8D"/>
    <w:rsid w:val="0068547F"/>
    <w:rsid w:val="00692EA4"/>
    <w:rsid w:val="00694790"/>
    <w:rsid w:val="00694D10"/>
    <w:rsid w:val="006959E8"/>
    <w:rsid w:val="00696795"/>
    <w:rsid w:val="006B28A9"/>
    <w:rsid w:val="006B2D6B"/>
    <w:rsid w:val="006C7D0C"/>
    <w:rsid w:val="006D01C1"/>
    <w:rsid w:val="006E0249"/>
    <w:rsid w:val="006E2D46"/>
    <w:rsid w:val="007012A2"/>
    <w:rsid w:val="007029F0"/>
    <w:rsid w:val="00702E94"/>
    <w:rsid w:val="00704A42"/>
    <w:rsid w:val="00706455"/>
    <w:rsid w:val="00706674"/>
    <w:rsid w:val="00707024"/>
    <w:rsid w:val="00712D34"/>
    <w:rsid w:val="00714911"/>
    <w:rsid w:val="00714F7E"/>
    <w:rsid w:val="0072178F"/>
    <w:rsid w:val="00723EFE"/>
    <w:rsid w:val="00746B3A"/>
    <w:rsid w:val="00754FE2"/>
    <w:rsid w:val="00770CFA"/>
    <w:rsid w:val="00771C94"/>
    <w:rsid w:val="007761F7"/>
    <w:rsid w:val="007765D6"/>
    <w:rsid w:val="007803B3"/>
    <w:rsid w:val="00783BDE"/>
    <w:rsid w:val="00786591"/>
    <w:rsid w:val="00787C25"/>
    <w:rsid w:val="00787E7D"/>
    <w:rsid w:val="00791D58"/>
    <w:rsid w:val="00792814"/>
    <w:rsid w:val="00792B3F"/>
    <w:rsid w:val="00793399"/>
    <w:rsid w:val="00795DE7"/>
    <w:rsid w:val="007A0D2A"/>
    <w:rsid w:val="007A25B1"/>
    <w:rsid w:val="007A31BB"/>
    <w:rsid w:val="007A50AC"/>
    <w:rsid w:val="007A723E"/>
    <w:rsid w:val="007B0649"/>
    <w:rsid w:val="007B2763"/>
    <w:rsid w:val="007B3A40"/>
    <w:rsid w:val="007B7AC1"/>
    <w:rsid w:val="007B7AC3"/>
    <w:rsid w:val="007C4783"/>
    <w:rsid w:val="007D265A"/>
    <w:rsid w:val="007D26BC"/>
    <w:rsid w:val="007D309E"/>
    <w:rsid w:val="007D40D2"/>
    <w:rsid w:val="007E2DE0"/>
    <w:rsid w:val="007F1866"/>
    <w:rsid w:val="007F4B58"/>
    <w:rsid w:val="007F741D"/>
    <w:rsid w:val="008049CF"/>
    <w:rsid w:val="00810004"/>
    <w:rsid w:val="008208A4"/>
    <w:rsid w:val="008263A7"/>
    <w:rsid w:val="00826C04"/>
    <w:rsid w:val="00830577"/>
    <w:rsid w:val="00830C62"/>
    <w:rsid w:val="00835129"/>
    <w:rsid w:val="008477F6"/>
    <w:rsid w:val="00851399"/>
    <w:rsid w:val="00853A97"/>
    <w:rsid w:val="008560BC"/>
    <w:rsid w:val="0085751F"/>
    <w:rsid w:val="0086229F"/>
    <w:rsid w:val="00862821"/>
    <w:rsid w:val="00864DED"/>
    <w:rsid w:val="00870C30"/>
    <w:rsid w:val="00872F5C"/>
    <w:rsid w:val="00872F7B"/>
    <w:rsid w:val="00881971"/>
    <w:rsid w:val="00882EDC"/>
    <w:rsid w:val="008852AC"/>
    <w:rsid w:val="00885741"/>
    <w:rsid w:val="00891235"/>
    <w:rsid w:val="008A1FB1"/>
    <w:rsid w:val="008A32A0"/>
    <w:rsid w:val="008A3EE6"/>
    <w:rsid w:val="008A4F98"/>
    <w:rsid w:val="008B031F"/>
    <w:rsid w:val="008B2F77"/>
    <w:rsid w:val="008C3921"/>
    <w:rsid w:val="008C61EC"/>
    <w:rsid w:val="008D00F5"/>
    <w:rsid w:val="008D4746"/>
    <w:rsid w:val="008D4BDC"/>
    <w:rsid w:val="008D7990"/>
    <w:rsid w:val="008E182E"/>
    <w:rsid w:val="008E1EA9"/>
    <w:rsid w:val="008E2536"/>
    <w:rsid w:val="008E4211"/>
    <w:rsid w:val="008E6913"/>
    <w:rsid w:val="008F1ABC"/>
    <w:rsid w:val="00900257"/>
    <w:rsid w:val="009041B4"/>
    <w:rsid w:val="00915E39"/>
    <w:rsid w:val="009219B3"/>
    <w:rsid w:val="009450C3"/>
    <w:rsid w:val="00945382"/>
    <w:rsid w:val="00950C2F"/>
    <w:rsid w:val="009516C9"/>
    <w:rsid w:val="00957073"/>
    <w:rsid w:val="00961BF5"/>
    <w:rsid w:val="00964439"/>
    <w:rsid w:val="00972660"/>
    <w:rsid w:val="0097325D"/>
    <w:rsid w:val="00974950"/>
    <w:rsid w:val="00981C73"/>
    <w:rsid w:val="00982970"/>
    <w:rsid w:val="009850BC"/>
    <w:rsid w:val="0099190E"/>
    <w:rsid w:val="00994BD8"/>
    <w:rsid w:val="009A0FE2"/>
    <w:rsid w:val="009A1F8D"/>
    <w:rsid w:val="009A75A6"/>
    <w:rsid w:val="009B3478"/>
    <w:rsid w:val="009B3CB4"/>
    <w:rsid w:val="009B46C2"/>
    <w:rsid w:val="009C1754"/>
    <w:rsid w:val="009C6510"/>
    <w:rsid w:val="009C6609"/>
    <w:rsid w:val="009C6767"/>
    <w:rsid w:val="009D6EA5"/>
    <w:rsid w:val="009D7124"/>
    <w:rsid w:val="009E1A76"/>
    <w:rsid w:val="009E4E14"/>
    <w:rsid w:val="009F2DB4"/>
    <w:rsid w:val="009F521D"/>
    <w:rsid w:val="00A0480D"/>
    <w:rsid w:val="00A04973"/>
    <w:rsid w:val="00A12503"/>
    <w:rsid w:val="00A17DEC"/>
    <w:rsid w:val="00A20EBC"/>
    <w:rsid w:val="00A26D93"/>
    <w:rsid w:val="00A3152F"/>
    <w:rsid w:val="00A37A76"/>
    <w:rsid w:val="00A407DF"/>
    <w:rsid w:val="00A44025"/>
    <w:rsid w:val="00A53961"/>
    <w:rsid w:val="00A549C9"/>
    <w:rsid w:val="00A55223"/>
    <w:rsid w:val="00A613A0"/>
    <w:rsid w:val="00A61454"/>
    <w:rsid w:val="00A617AC"/>
    <w:rsid w:val="00A656BC"/>
    <w:rsid w:val="00A6769E"/>
    <w:rsid w:val="00A72D8B"/>
    <w:rsid w:val="00A7754B"/>
    <w:rsid w:val="00A86328"/>
    <w:rsid w:val="00A90A0D"/>
    <w:rsid w:val="00A921FC"/>
    <w:rsid w:val="00A953BD"/>
    <w:rsid w:val="00AA1EFA"/>
    <w:rsid w:val="00AA639B"/>
    <w:rsid w:val="00AC6B05"/>
    <w:rsid w:val="00AD7DB5"/>
    <w:rsid w:val="00AE0237"/>
    <w:rsid w:val="00AE2A95"/>
    <w:rsid w:val="00AE335F"/>
    <w:rsid w:val="00AE48A4"/>
    <w:rsid w:val="00AE6E72"/>
    <w:rsid w:val="00AE7A9D"/>
    <w:rsid w:val="00AF6B33"/>
    <w:rsid w:val="00B00A06"/>
    <w:rsid w:val="00B044D3"/>
    <w:rsid w:val="00B060F4"/>
    <w:rsid w:val="00B0668C"/>
    <w:rsid w:val="00B11574"/>
    <w:rsid w:val="00B14E92"/>
    <w:rsid w:val="00B15915"/>
    <w:rsid w:val="00B20ECA"/>
    <w:rsid w:val="00B21082"/>
    <w:rsid w:val="00B215D8"/>
    <w:rsid w:val="00B274CC"/>
    <w:rsid w:val="00B277C1"/>
    <w:rsid w:val="00B32B7C"/>
    <w:rsid w:val="00B34C17"/>
    <w:rsid w:val="00B4035E"/>
    <w:rsid w:val="00B43D81"/>
    <w:rsid w:val="00B452DF"/>
    <w:rsid w:val="00B5125F"/>
    <w:rsid w:val="00B5411C"/>
    <w:rsid w:val="00B561DA"/>
    <w:rsid w:val="00B62D41"/>
    <w:rsid w:val="00B636D0"/>
    <w:rsid w:val="00B6482C"/>
    <w:rsid w:val="00B649F3"/>
    <w:rsid w:val="00B75451"/>
    <w:rsid w:val="00B81B01"/>
    <w:rsid w:val="00B84D8C"/>
    <w:rsid w:val="00B84F35"/>
    <w:rsid w:val="00B85AAB"/>
    <w:rsid w:val="00B9134A"/>
    <w:rsid w:val="00B9292F"/>
    <w:rsid w:val="00B945B7"/>
    <w:rsid w:val="00BA00E4"/>
    <w:rsid w:val="00BA206B"/>
    <w:rsid w:val="00BB3769"/>
    <w:rsid w:val="00BC1D4D"/>
    <w:rsid w:val="00BC20DF"/>
    <w:rsid w:val="00BC57BF"/>
    <w:rsid w:val="00BC5EA7"/>
    <w:rsid w:val="00BC6D77"/>
    <w:rsid w:val="00BD043A"/>
    <w:rsid w:val="00BD1E74"/>
    <w:rsid w:val="00BD2097"/>
    <w:rsid w:val="00BD30E8"/>
    <w:rsid w:val="00BD5CAF"/>
    <w:rsid w:val="00BD6380"/>
    <w:rsid w:val="00BF4EDE"/>
    <w:rsid w:val="00BF7470"/>
    <w:rsid w:val="00C02DF9"/>
    <w:rsid w:val="00C043B1"/>
    <w:rsid w:val="00C04D28"/>
    <w:rsid w:val="00C10870"/>
    <w:rsid w:val="00C11C63"/>
    <w:rsid w:val="00C11E12"/>
    <w:rsid w:val="00C12F24"/>
    <w:rsid w:val="00C130E9"/>
    <w:rsid w:val="00C13400"/>
    <w:rsid w:val="00C25736"/>
    <w:rsid w:val="00C27BF0"/>
    <w:rsid w:val="00C30C08"/>
    <w:rsid w:val="00C30E19"/>
    <w:rsid w:val="00C315DC"/>
    <w:rsid w:val="00C449FA"/>
    <w:rsid w:val="00C47AF9"/>
    <w:rsid w:val="00C54730"/>
    <w:rsid w:val="00C6050D"/>
    <w:rsid w:val="00C6291B"/>
    <w:rsid w:val="00C73777"/>
    <w:rsid w:val="00C86035"/>
    <w:rsid w:val="00C867F6"/>
    <w:rsid w:val="00CA1EDE"/>
    <w:rsid w:val="00CA3D7B"/>
    <w:rsid w:val="00CA68BA"/>
    <w:rsid w:val="00CB4896"/>
    <w:rsid w:val="00CB5FB4"/>
    <w:rsid w:val="00CB6F45"/>
    <w:rsid w:val="00CB7059"/>
    <w:rsid w:val="00CC45F4"/>
    <w:rsid w:val="00CD09F1"/>
    <w:rsid w:val="00CD16A1"/>
    <w:rsid w:val="00CD3556"/>
    <w:rsid w:val="00CD431F"/>
    <w:rsid w:val="00CE22A3"/>
    <w:rsid w:val="00CE4C72"/>
    <w:rsid w:val="00CE6126"/>
    <w:rsid w:val="00CE756A"/>
    <w:rsid w:val="00CF28A9"/>
    <w:rsid w:val="00D10D1E"/>
    <w:rsid w:val="00D16B1F"/>
    <w:rsid w:val="00D215B2"/>
    <w:rsid w:val="00D239DE"/>
    <w:rsid w:val="00D26F25"/>
    <w:rsid w:val="00D30486"/>
    <w:rsid w:val="00D3420B"/>
    <w:rsid w:val="00D37AE8"/>
    <w:rsid w:val="00D4419F"/>
    <w:rsid w:val="00D45157"/>
    <w:rsid w:val="00D4542A"/>
    <w:rsid w:val="00D45AF7"/>
    <w:rsid w:val="00D52340"/>
    <w:rsid w:val="00D53DDF"/>
    <w:rsid w:val="00D540C8"/>
    <w:rsid w:val="00D55A27"/>
    <w:rsid w:val="00D67C7D"/>
    <w:rsid w:val="00D72ADC"/>
    <w:rsid w:val="00D854E4"/>
    <w:rsid w:val="00D872BC"/>
    <w:rsid w:val="00D87D4D"/>
    <w:rsid w:val="00D90CBA"/>
    <w:rsid w:val="00D91B42"/>
    <w:rsid w:val="00D9268C"/>
    <w:rsid w:val="00D9610F"/>
    <w:rsid w:val="00DA216A"/>
    <w:rsid w:val="00DA4BEC"/>
    <w:rsid w:val="00DA73B6"/>
    <w:rsid w:val="00DB3C66"/>
    <w:rsid w:val="00DB6B58"/>
    <w:rsid w:val="00DC064F"/>
    <w:rsid w:val="00DC6A81"/>
    <w:rsid w:val="00DC784B"/>
    <w:rsid w:val="00DD0528"/>
    <w:rsid w:val="00DD22D6"/>
    <w:rsid w:val="00DE1902"/>
    <w:rsid w:val="00DE4E05"/>
    <w:rsid w:val="00DF50DD"/>
    <w:rsid w:val="00DF5C00"/>
    <w:rsid w:val="00E009E8"/>
    <w:rsid w:val="00E0291F"/>
    <w:rsid w:val="00E0589D"/>
    <w:rsid w:val="00E06B29"/>
    <w:rsid w:val="00E07417"/>
    <w:rsid w:val="00E07C89"/>
    <w:rsid w:val="00E121F7"/>
    <w:rsid w:val="00E12B03"/>
    <w:rsid w:val="00E13A89"/>
    <w:rsid w:val="00E22156"/>
    <w:rsid w:val="00E23EF9"/>
    <w:rsid w:val="00E2460A"/>
    <w:rsid w:val="00E31082"/>
    <w:rsid w:val="00E33EAB"/>
    <w:rsid w:val="00E362D0"/>
    <w:rsid w:val="00E364C2"/>
    <w:rsid w:val="00E36DDF"/>
    <w:rsid w:val="00E42F74"/>
    <w:rsid w:val="00E45D1E"/>
    <w:rsid w:val="00E50B3F"/>
    <w:rsid w:val="00E5359A"/>
    <w:rsid w:val="00E56774"/>
    <w:rsid w:val="00E60475"/>
    <w:rsid w:val="00E630F1"/>
    <w:rsid w:val="00E705ED"/>
    <w:rsid w:val="00E70B8B"/>
    <w:rsid w:val="00E73C47"/>
    <w:rsid w:val="00E753C4"/>
    <w:rsid w:val="00E90337"/>
    <w:rsid w:val="00E93F28"/>
    <w:rsid w:val="00EA0CBF"/>
    <w:rsid w:val="00EA275B"/>
    <w:rsid w:val="00EA3659"/>
    <w:rsid w:val="00EA75AD"/>
    <w:rsid w:val="00EB008F"/>
    <w:rsid w:val="00EB30AD"/>
    <w:rsid w:val="00EC0923"/>
    <w:rsid w:val="00ED1AFB"/>
    <w:rsid w:val="00ED550B"/>
    <w:rsid w:val="00EE5A76"/>
    <w:rsid w:val="00EE6567"/>
    <w:rsid w:val="00EE6EB7"/>
    <w:rsid w:val="00EF1BB4"/>
    <w:rsid w:val="00EF54BF"/>
    <w:rsid w:val="00F01EF7"/>
    <w:rsid w:val="00F0498C"/>
    <w:rsid w:val="00F16DC5"/>
    <w:rsid w:val="00F22409"/>
    <w:rsid w:val="00F229CA"/>
    <w:rsid w:val="00F305DF"/>
    <w:rsid w:val="00F31247"/>
    <w:rsid w:val="00F349EA"/>
    <w:rsid w:val="00F404CA"/>
    <w:rsid w:val="00F414FF"/>
    <w:rsid w:val="00F41A7A"/>
    <w:rsid w:val="00F42B71"/>
    <w:rsid w:val="00F43A4A"/>
    <w:rsid w:val="00F43AC9"/>
    <w:rsid w:val="00F47DA0"/>
    <w:rsid w:val="00F665EE"/>
    <w:rsid w:val="00F66755"/>
    <w:rsid w:val="00F678BF"/>
    <w:rsid w:val="00F67B4A"/>
    <w:rsid w:val="00F71BA9"/>
    <w:rsid w:val="00F735E7"/>
    <w:rsid w:val="00F74EAE"/>
    <w:rsid w:val="00F76ECB"/>
    <w:rsid w:val="00F7718D"/>
    <w:rsid w:val="00F82AC6"/>
    <w:rsid w:val="00F82DBE"/>
    <w:rsid w:val="00F84302"/>
    <w:rsid w:val="00F84957"/>
    <w:rsid w:val="00F86868"/>
    <w:rsid w:val="00F915A8"/>
    <w:rsid w:val="00F96865"/>
    <w:rsid w:val="00F969D4"/>
    <w:rsid w:val="00F96F8F"/>
    <w:rsid w:val="00F96FF0"/>
    <w:rsid w:val="00FA2740"/>
    <w:rsid w:val="00FA45C9"/>
    <w:rsid w:val="00FA74F6"/>
    <w:rsid w:val="00FB1D8D"/>
    <w:rsid w:val="00FB2A35"/>
    <w:rsid w:val="00FB5E09"/>
    <w:rsid w:val="00FB61FF"/>
    <w:rsid w:val="00FB77DF"/>
    <w:rsid w:val="00FC18D6"/>
    <w:rsid w:val="00FC2437"/>
    <w:rsid w:val="00FC36CB"/>
    <w:rsid w:val="00FD20B9"/>
    <w:rsid w:val="00FD3210"/>
    <w:rsid w:val="00FD585A"/>
    <w:rsid w:val="00FE37F6"/>
    <w:rsid w:val="00FF0C8C"/>
    <w:rsid w:val="00FF0DF6"/>
    <w:rsid w:val="00FF2E2B"/>
    <w:rsid w:val="00FF4659"/>
    <w:rsid w:val="00FF5559"/>
    <w:rsid w:val="0406DD68"/>
    <w:rsid w:val="0779C4B3"/>
    <w:rsid w:val="1088579A"/>
    <w:rsid w:val="1197ACA8"/>
    <w:rsid w:val="11A21A18"/>
    <w:rsid w:val="159FA936"/>
    <w:rsid w:val="18D749F8"/>
    <w:rsid w:val="199403A0"/>
    <w:rsid w:val="1B410E44"/>
    <w:rsid w:val="21103074"/>
    <w:rsid w:val="2C2CFC0A"/>
    <w:rsid w:val="2E0C946A"/>
    <w:rsid w:val="329C3D8E"/>
    <w:rsid w:val="39DE2C22"/>
    <w:rsid w:val="3AEB1772"/>
    <w:rsid w:val="46AB7453"/>
    <w:rsid w:val="48C6A667"/>
    <w:rsid w:val="4C010E26"/>
    <w:rsid w:val="510F1041"/>
    <w:rsid w:val="5389F75B"/>
    <w:rsid w:val="57B55B10"/>
    <w:rsid w:val="5FE5AFC2"/>
    <w:rsid w:val="620C384A"/>
    <w:rsid w:val="6218F6FE"/>
    <w:rsid w:val="7E268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A9F94"/>
  <w15:chartTrackingRefBased/>
  <w15:docId w15:val="{2677AE31-2EB7-4BB9-9D36-71EE6747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A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AFB"/>
    <w:rPr>
      <w:color w:val="0563C1" w:themeColor="hyperlink"/>
      <w:u w:val="single"/>
    </w:rPr>
  </w:style>
  <w:style w:type="paragraph" w:styleId="PlainText">
    <w:name w:val="Plain Text"/>
    <w:basedOn w:val="Normal"/>
    <w:link w:val="PlainTextChar"/>
    <w:uiPriority w:val="99"/>
    <w:unhideWhenUsed/>
    <w:rsid w:val="00ED1AFB"/>
    <w:pPr>
      <w:spacing w:after="0" w:line="240" w:lineRule="auto"/>
    </w:pPr>
    <w:rPr>
      <w:rFonts w:ascii="Times New Roman" w:hAnsi="Times New Roman" w:cs="Calibri"/>
      <w:szCs w:val="21"/>
    </w:rPr>
  </w:style>
  <w:style w:type="character" w:customStyle="1" w:styleId="PlainTextChar">
    <w:name w:val="Plain Text Char"/>
    <w:basedOn w:val="DefaultParagraphFont"/>
    <w:link w:val="PlainText"/>
    <w:uiPriority w:val="99"/>
    <w:rsid w:val="00ED1AFB"/>
    <w:rPr>
      <w:rFonts w:ascii="Times New Roman" w:hAnsi="Times New Roman" w:cs="Calibri"/>
      <w:szCs w:val="21"/>
    </w:rPr>
  </w:style>
  <w:style w:type="paragraph" w:styleId="ListParagraph">
    <w:name w:val="List Paragraph"/>
    <w:basedOn w:val="Normal"/>
    <w:link w:val="ListParagraphChar"/>
    <w:uiPriority w:val="34"/>
    <w:qFormat/>
    <w:rsid w:val="00ED1AFB"/>
    <w:pPr>
      <w:spacing w:after="0" w:line="240" w:lineRule="auto"/>
      <w:ind w:left="720"/>
      <w:contextualSpacing/>
    </w:pPr>
    <w:rPr>
      <w:rFonts w:ascii="Calibri" w:hAnsi="Calibri" w:cs="Calibri"/>
    </w:rPr>
  </w:style>
  <w:style w:type="paragraph" w:styleId="Header">
    <w:name w:val="header"/>
    <w:basedOn w:val="Normal"/>
    <w:link w:val="HeaderChar"/>
    <w:uiPriority w:val="99"/>
    <w:unhideWhenUsed/>
    <w:rsid w:val="00ED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AFB"/>
  </w:style>
  <w:style w:type="paragraph" w:styleId="Footer">
    <w:name w:val="footer"/>
    <w:basedOn w:val="Normal"/>
    <w:link w:val="FooterChar"/>
    <w:uiPriority w:val="99"/>
    <w:unhideWhenUsed/>
    <w:rsid w:val="00F91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5A8"/>
  </w:style>
  <w:style w:type="character" w:styleId="UnresolvedMention">
    <w:name w:val="Unresolved Mention"/>
    <w:basedOn w:val="DefaultParagraphFont"/>
    <w:uiPriority w:val="99"/>
    <w:semiHidden/>
    <w:unhideWhenUsed/>
    <w:rsid w:val="000712A6"/>
    <w:rPr>
      <w:color w:val="605E5C"/>
      <w:shd w:val="clear" w:color="auto" w:fill="E1DFDD"/>
    </w:rPr>
  </w:style>
  <w:style w:type="character" w:styleId="CommentReference">
    <w:name w:val="annotation reference"/>
    <w:basedOn w:val="DefaultParagraphFont"/>
    <w:uiPriority w:val="99"/>
    <w:semiHidden/>
    <w:unhideWhenUsed/>
    <w:rsid w:val="00EE6567"/>
    <w:rPr>
      <w:sz w:val="16"/>
      <w:szCs w:val="16"/>
    </w:rPr>
  </w:style>
  <w:style w:type="paragraph" w:styleId="CommentText">
    <w:name w:val="annotation text"/>
    <w:basedOn w:val="Normal"/>
    <w:link w:val="CommentTextChar"/>
    <w:uiPriority w:val="99"/>
    <w:semiHidden/>
    <w:unhideWhenUsed/>
    <w:rsid w:val="00EE6567"/>
    <w:pPr>
      <w:spacing w:line="240" w:lineRule="auto"/>
    </w:pPr>
    <w:rPr>
      <w:sz w:val="20"/>
      <w:szCs w:val="20"/>
    </w:rPr>
  </w:style>
  <w:style w:type="character" w:customStyle="1" w:styleId="CommentTextChar">
    <w:name w:val="Comment Text Char"/>
    <w:basedOn w:val="DefaultParagraphFont"/>
    <w:link w:val="CommentText"/>
    <w:uiPriority w:val="99"/>
    <w:semiHidden/>
    <w:rsid w:val="00EE6567"/>
    <w:rPr>
      <w:sz w:val="20"/>
      <w:szCs w:val="20"/>
    </w:rPr>
  </w:style>
  <w:style w:type="paragraph" w:styleId="CommentSubject">
    <w:name w:val="annotation subject"/>
    <w:basedOn w:val="CommentText"/>
    <w:next w:val="CommentText"/>
    <w:link w:val="CommentSubjectChar"/>
    <w:uiPriority w:val="99"/>
    <w:semiHidden/>
    <w:unhideWhenUsed/>
    <w:rsid w:val="00EE6567"/>
    <w:rPr>
      <w:b/>
      <w:bCs/>
    </w:rPr>
  </w:style>
  <w:style w:type="character" w:customStyle="1" w:styleId="CommentSubjectChar">
    <w:name w:val="Comment Subject Char"/>
    <w:basedOn w:val="CommentTextChar"/>
    <w:link w:val="CommentSubject"/>
    <w:uiPriority w:val="99"/>
    <w:semiHidden/>
    <w:rsid w:val="00EE6567"/>
    <w:rPr>
      <w:b/>
      <w:bCs/>
      <w:sz w:val="20"/>
      <w:szCs w:val="20"/>
    </w:rPr>
  </w:style>
  <w:style w:type="paragraph" w:styleId="BalloonText">
    <w:name w:val="Balloon Text"/>
    <w:basedOn w:val="Normal"/>
    <w:link w:val="BalloonTextChar"/>
    <w:uiPriority w:val="99"/>
    <w:semiHidden/>
    <w:unhideWhenUsed/>
    <w:rsid w:val="00EE6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567"/>
    <w:rPr>
      <w:rFonts w:ascii="Segoe UI" w:hAnsi="Segoe UI" w:cs="Segoe UI"/>
      <w:sz w:val="18"/>
      <w:szCs w:val="18"/>
    </w:rPr>
  </w:style>
  <w:style w:type="paragraph" w:styleId="Revision">
    <w:name w:val="Revision"/>
    <w:hidden/>
    <w:uiPriority w:val="99"/>
    <w:semiHidden/>
    <w:rsid w:val="00182C26"/>
    <w:pPr>
      <w:spacing w:after="0" w:line="240" w:lineRule="auto"/>
    </w:pPr>
  </w:style>
  <w:style w:type="character" w:customStyle="1" w:styleId="apple-converted-space">
    <w:name w:val="apple-converted-space"/>
    <w:basedOn w:val="DefaultParagraphFont"/>
    <w:rsid w:val="00483540"/>
  </w:style>
  <w:style w:type="character" w:customStyle="1" w:styleId="xapple-converted-space">
    <w:name w:val="xapple-converted-space"/>
    <w:basedOn w:val="DefaultParagraphFont"/>
    <w:rsid w:val="00483540"/>
  </w:style>
  <w:style w:type="character" w:customStyle="1" w:styleId="xmsohyperlink">
    <w:name w:val="xmsohyperlink"/>
    <w:basedOn w:val="DefaultParagraphFont"/>
    <w:rsid w:val="00483540"/>
  </w:style>
  <w:style w:type="character" w:customStyle="1" w:styleId="ListParagraphChar">
    <w:name w:val="List Paragraph Char"/>
    <w:link w:val="ListParagraph"/>
    <w:uiPriority w:val="34"/>
    <w:locked/>
    <w:rsid w:val="00252B02"/>
    <w:rPr>
      <w:rFonts w:ascii="Calibri" w:hAnsi="Calibri" w:cs="Calibri"/>
    </w:rPr>
  </w:style>
  <w:style w:type="paragraph" w:styleId="NormalWeb">
    <w:name w:val="Normal (Web)"/>
    <w:basedOn w:val="Normal"/>
    <w:uiPriority w:val="99"/>
    <w:semiHidden/>
    <w:unhideWhenUsed/>
    <w:rsid w:val="00A921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486"/>
    <w:rPr>
      <w:b/>
      <w:bCs/>
    </w:rPr>
  </w:style>
  <w:style w:type="paragraph" w:customStyle="1" w:styleId="paragraph">
    <w:name w:val="paragraph"/>
    <w:basedOn w:val="Normal"/>
    <w:rsid w:val="00A407DF"/>
    <w:pPr>
      <w:spacing w:before="100" w:beforeAutospacing="1" w:after="100" w:afterAutospacing="1" w:line="240" w:lineRule="auto"/>
    </w:pPr>
    <w:rPr>
      <w:rFonts w:ascii="Calibri" w:hAnsi="Calibri" w:cs="Calibri"/>
      <w:sz w:val="20"/>
      <w:szCs w:val="20"/>
    </w:rPr>
  </w:style>
  <w:style w:type="character" w:customStyle="1" w:styleId="normaltextrun">
    <w:name w:val="normaltextrun"/>
    <w:basedOn w:val="DefaultParagraphFont"/>
    <w:rsid w:val="00A407DF"/>
  </w:style>
  <w:style w:type="character" w:customStyle="1" w:styleId="eop">
    <w:name w:val="eop"/>
    <w:basedOn w:val="DefaultParagraphFont"/>
    <w:rsid w:val="00A40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6742">
      <w:bodyDiv w:val="1"/>
      <w:marLeft w:val="0"/>
      <w:marRight w:val="0"/>
      <w:marTop w:val="0"/>
      <w:marBottom w:val="0"/>
      <w:divBdr>
        <w:top w:val="none" w:sz="0" w:space="0" w:color="auto"/>
        <w:left w:val="none" w:sz="0" w:space="0" w:color="auto"/>
        <w:bottom w:val="none" w:sz="0" w:space="0" w:color="auto"/>
        <w:right w:val="none" w:sz="0" w:space="0" w:color="auto"/>
      </w:divBdr>
    </w:div>
    <w:div w:id="1073510209">
      <w:bodyDiv w:val="1"/>
      <w:marLeft w:val="0"/>
      <w:marRight w:val="0"/>
      <w:marTop w:val="0"/>
      <w:marBottom w:val="0"/>
      <w:divBdr>
        <w:top w:val="none" w:sz="0" w:space="0" w:color="auto"/>
        <w:left w:val="none" w:sz="0" w:space="0" w:color="auto"/>
        <w:bottom w:val="none" w:sz="0" w:space="0" w:color="auto"/>
        <w:right w:val="none" w:sz="0" w:space="0" w:color="auto"/>
      </w:divBdr>
    </w:div>
    <w:div w:id="1267881268">
      <w:bodyDiv w:val="1"/>
      <w:marLeft w:val="0"/>
      <w:marRight w:val="0"/>
      <w:marTop w:val="0"/>
      <w:marBottom w:val="0"/>
      <w:divBdr>
        <w:top w:val="none" w:sz="0" w:space="0" w:color="auto"/>
        <w:left w:val="none" w:sz="0" w:space="0" w:color="auto"/>
        <w:bottom w:val="none" w:sz="0" w:space="0" w:color="auto"/>
        <w:right w:val="none" w:sz="0" w:space="0" w:color="auto"/>
      </w:divBdr>
    </w:div>
    <w:div w:id="1279532055">
      <w:bodyDiv w:val="1"/>
      <w:marLeft w:val="0"/>
      <w:marRight w:val="0"/>
      <w:marTop w:val="0"/>
      <w:marBottom w:val="0"/>
      <w:divBdr>
        <w:top w:val="none" w:sz="0" w:space="0" w:color="auto"/>
        <w:left w:val="none" w:sz="0" w:space="0" w:color="auto"/>
        <w:bottom w:val="none" w:sz="0" w:space="0" w:color="auto"/>
        <w:right w:val="none" w:sz="0" w:space="0" w:color="auto"/>
      </w:divBdr>
    </w:div>
    <w:div w:id="1303734105">
      <w:bodyDiv w:val="1"/>
      <w:marLeft w:val="0"/>
      <w:marRight w:val="0"/>
      <w:marTop w:val="0"/>
      <w:marBottom w:val="0"/>
      <w:divBdr>
        <w:top w:val="none" w:sz="0" w:space="0" w:color="auto"/>
        <w:left w:val="none" w:sz="0" w:space="0" w:color="auto"/>
        <w:bottom w:val="none" w:sz="0" w:space="0" w:color="auto"/>
        <w:right w:val="none" w:sz="0" w:space="0" w:color="auto"/>
      </w:divBdr>
    </w:div>
    <w:div w:id="1378510540">
      <w:bodyDiv w:val="1"/>
      <w:marLeft w:val="0"/>
      <w:marRight w:val="0"/>
      <w:marTop w:val="0"/>
      <w:marBottom w:val="0"/>
      <w:divBdr>
        <w:top w:val="none" w:sz="0" w:space="0" w:color="auto"/>
        <w:left w:val="none" w:sz="0" w:space="0" w:color="auto"/>
        <w:bottom w:val="none" w:sz="0" w:space="0" w:color="auto"/>
        <w:right w:val="none" w:sz="0" w:space="0" w:color="auto"/>
      </w:divBdr>
    </w:div>
    <w:div w:id="1577859281">
      <w:bodyDiv w:val="1"/>
      <w:marLeft w:val="0"/>
      <w:marRight w:val="0"/>
      <w:marTop w:val="0"/>
      <w:marBottom w:val="0"/>
      <w:divBdr>
        <w:top w:val="none" w:sz="0" w:space="0" w:color="auto"/>
        <w:left w:val="none" w:sz="0" w:space="0" w:color="auto"/>
        <w:bottom w:val="none" w:sz="0" w:space="0" w:color="auto"/>
        <w:right w:val="none" w:sz="0" w:space="0" w:color="auto"/>
      </w:divBdr>
    </w:div>
    <w:div w:id="1751459879">
      <w:bodyDiv w:val="1"/>
      <w:marLeft w:val="0"/>
      <w:marRight w:val="0"/>
      <w:marTop w:val="0"/>
      <w:marBottom w:val="0"/>
      <w:divBdr>
        <w:top w:val="none" w:sz="0" w:space="0" w:color="auto"/>
        <w:left w:val="none" w:sz="0" w:space="0" w:color="auto"/>
        <w:bottom w:val="none" w:sz="0" w:space="0" w:color="auto"/>
        <w:right w:val="none" w:sz="0" w:space="0" w:color="auto"/>
      </w:divBdr>
    </w:div>
    <w:div w:id="1765150037">
      <w:bodyDiv w:val="1"/>
      <w:marLeft w:val="0"/>
      <w:marRight w:val="0"/>
      <w:marTop w:val="0"/>
      <w:marBottom w:val="0"/>
      <w:divBdr>
        <w:top w:val="none" w:sz="0" w:space="0" w:color="auto"/>
        <w:left w:val="none" w:sz="0" w:space="0" w:color="auto"/>
        <w:bottom w:val="none" w:sz="0" w:space="0" w:color="auto"/>
        <w:right w:val="none" w:sz="0" w:space="0" w:color="auto"/>
      </w:divBdr>
    </w:div>
    <w:div w:id="201583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212.net/c/link/?t=0&amp;l=en&amp;o=3863607-1&amp;h=1900394115&amp;u=https%3A%2F%2Fwww.golfcanada.ca%2Frbcjrgolf%2F&amp;a=RBC+Community+Junior+Golf" TargetMode="External"/><Relationship Id="rId5" Type="http://schemas.openxmlformats.org/officeDocument/2006/relationships/styles" Target="styles.xml"/><Relationship Id="rId10" Type="http://schemas.openxmlformats.org/officeDocument/2006/relationships/hyperlink" Target="https://baronrings.com/Rotations/rbc-canadian-open-2022-rory-mccllro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4aa56cd-e7d5-43d7-a123-cbf982a2e96c" xsi:nil="true"/>
    <lcf76f155ced4ddcb4097134ff3c332f xmlns="b1e57349-1787-472c-ab2a-c03be08a23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6" ma:contentTypeDescription="Create a new document." ma:contentTypeScope="" ma:versionID="ab9752c64831732028ad4106ec80841a">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827e712a0c7a7be3669db26e3f0373f4"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b0fbc-811f-4f81-a89c-2ebc5a309e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0a2d80-c2f1-4205-851b-eb20b890b9f3}" ma:internalName="TaxCatchAll" ma:showField="CatchAllData" ma:web="d4aa56cd-e7d5-43d7-a123-cbf982a2e9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88AC7-373A-47F6-B699-9630D853B657}">
  <ds:schemaRefs>
    <ds:schemaRef ds:uri="http://schemas.microsoft.com/sharepoint/v3/contenttype/forms"/>
  </ds:schemaRefs>
</ds:datastoreItem>
</file>

<file path=customXml/itemProps2.xml><?xml version="1.0" encoding="utf-8"?>
<ds:datastoreItem xmlns:ds="http://schemas.openxmlformats.org/officeDocument/2006/customXml" ds:itemID="{D530B63B-0C3C-4103-B079-5AABF81F5909}">
  <ds:schemaRefs>
    <ds:schemaRef ds:uri="http://schemas.microsoft.com/office/2006/metadata/properties"/>
    <ds:schemaRef ds:uri="http://schemas.microsoft.com/office/infopath/2007/PartnerControls"/>
    <ds:schemaRef ds:uri="d4aa56cd-e7d5-43d7-a123-cbf982a2e96c"/>
    <ds:schemaRef ds:uri="b1e57349-1787-472c-ab2a-c03be08a23d9"/>
  </ds:schemaRefs>
</ds:datastoreItem>
</file>

<file path=customXml/itemProps3.xml><?xml version="1.0" encoding="utf-8"?>
<ds:datastoreItem xmlns:ds="http://schemas.openxmlformats.org/officeDocument/2006/customXml" ds:itemID="{561E2ABC-98E7-40E8-B065-902B60E11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57349-1787-472c-ab2a-c03be08a23d9"/>
    <ds:schemaRef ds:uri="d4aa56cd-e7d5-43d7-a123-cbf982a2e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5007</Characters>
  <Application>Microsoft Office Word</Application>
  <DocSecurity>0</DocSecurity>
  <Lines>41</Lines>
  <Paragraphs>11</Paragraphs>
  <ScaleCrop>false</ScaleCrop>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Ryan</dc:creator>
  <cp:keywords/>
  <dc:description/>
  <cp:lastModifiedBy>Ben Everill</cp:lastModifiedBy>
  <cp:revision>4</cp:revision>
  <cp:lastPrinted>2020-01-27T20:55:00Z</cp:lastPrinted>
  <dcterms:created xsi:type="dcterms:W3CDTF">2023-06-05T14:26:00Z</dcterms:created>
  <dcterms:modified xsi:type="dcterms:W3CDTF">2023-06-07T05:26:00Z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y fmtid="{D5CDD505-2E9C-101B-9397-08002B2CF9AE}" pid="3" name="MediaServiceImageTags">
    <vt:lpwstr/>
  </property>
</Properties>
</file>